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1970" w:type="dxa"/>
        <w:tblInd w:w="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980"/>
        <w:gridCol w:w="1525"/>
        <w:gridCol w:w="275"/>
        <w:gridCol w:w="4230"/>
        <w:gridCol w:w="3960"/>
      </w:tblGrid>
      <w:tr w:rsidR="00832A97" w:rsidRPr="00541D34" w14:paraId="0A29EBD1" w14:textId="77777777" w:rsidTr="006642FF">
        <w:trPr>
          <w:trHeight w:val="1890"/>
        </w:trPr>
        <w:tc>
          <w:tcPr>
            <w:tcW w:w="1980" w:type="dxa"/>
            <w:shd w:val="clear" w:color="auto" w:fill="17365D" w:themeFill="text2" w:themeFillShade="BF"/>
            <w:vAlign w:val="center"/>
          </w:tcPr>
          <w:p w14:paraId="3274B70C" w14:textId="228B69D6" w:rsidR="00B17A4A" w:rsidRPr="00541D34" w:rsidRDefault="004228D7" w:rsidP="008B1306">
            <w:pPr>
              <w:jc w:val="center"/>
              <w:rPr>
                <w:rFonts w:cstheme="minorHAnsi"/>
              </w:rPr>
            </w:pPr>
            <w:r>
              <w:rPr>
                <w:noProof/>
              </w:rPr>
              <w:drawing>
                <wp:inline distT="0" distB="0" distL="0" distR="0" wp14:anchorId="6987443C" wp14:editId="16D3288D">
                  <wp:extent cx="933450" cy="1075690"/>
                  <wp:effectExtent l="133350" t="114300" r="133350" b="143510"/>
                  <wp:docPr id="1278641490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6656" cy="1137004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 w="88900" cap="sq">
                            <a:solidFill>
                              <a:srgbClr val="FFFFFF"/>
                            </a:solidFill>
                            <a:miter lim="800000"/>
                          </a:ln>
                          <a:effectLst>
                            <a:outerShdw blurRad="55000" dist="18000" dir="5400000" algn="tl" rotWithShape="0">
                              <a:srgbClr val="000000">
                                <a:alpha val="40000"/>
                              </a:srgbClr>
                            </a:outerShdw>
                          </a:effectLst>
                          <a:scene3d>
                            <a:camera prst="orthographicFront"/>
                            <a:lightRig rig="twoPt" dir="t">
                              <a:rot lat="0" lon="0" rev="7200000"/>
                            </a:lightRig>
                          </a:scene3d>
                          <a:sp3d>
                            <a:bevelT w="25400" h="19050"/>
                            <a:contourClr>
                              <a:srgbClr val="FFFFFF"/>
                            </a:contourClr>
                          </a:sp3d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30" w:type="dxa"/>
            <w:gridSpan w:val="3"/>
            <w:shd w:val="clear" w:color="auto" w:fill="17365D" w:themeFill="text2" w:themeFillShade="BF"/>
            <w:vAlign w:val="center"/>
          </w:tcPr>
          <w:p w14:paraId="429F0746" w14:textId="77777777" w:rsidR="00832A97" w:rsidRPr="006642FF" w:rsidRDefault="00B17A4A" w:rsidP="0008528A">
            <w:pPr>
              <w:jc w:val="center"/>
              <w:rPr>
                <w:rFonts w:cstheme="minorHAnsi"/>
                <w:sz w:val="52"/>
              </w:rPr>
            </w:pPr>
            <w:r w:rsidRPr="006642FF">
              <w:rPr>
                <w:rFonts w:cstheme="minorHAnsi"/>
                <w:sz w:val="52"/>
              </w:rPr>
              <w:t>VIJAY KUMAR. H. SINGH</w:t>
            </w:r>
          </w:p>
          <w:p w14:paraId="69E6DFF2" w14:textId="52D4954F" w:rsidR="00E618B5" w:rsidRPr="00541D34" w:rsidRDefault="00E618B5" w:rsidP="00B17A4A">
            <w:pPr>
              <w:jc w:val="center"/>
              <w:rPr>
                <w:rFonts w:cstheme="minorHAnsi"/>
                <w:b/>
                <w:color w:val="3F7FAD"/>
                <w:sz w:val="32"/>
              </w:rPr>
            </w:pPr>
          </w:p>
        </w:tc>
        <w:tc>
          <w:tcPr>
            <w:tcW w:w="3960" w:type="dxa"/>
            <w:shd w:val="clear" w:color="auto" w:fill="17365D" w:themeFill="text2" w:themeFillShade="BF"/>
          </w:tcPr>
          <w:p w14:paraId="592A26BF" w14:textId="77777777" w:rsidR="00832A97" w:rsidRPr="00541D34" w:rsidRDefault="00832A97" w:rsidP="008B1306">
            <w:pPr>
              <w:rPr>
                <w:rFonts w:cstheme="minorHAnsi"/>
              </w:rPr>
            </w:pPr>
          </w:p>
          <w:p w14:paraId="411D5370" w14:textId="77777777" w:rsidR="00832A97" w:rsidRPr="000D02F0" w:rsidRDefault="00832A97" w:rsidP="008B1306">
            <w:pPr>
              <w:rPr>
                <w:rFonts w:cstheme="minorHAnsi"/>
                <w:sz w:val="12"/>
              </w:rPr>
            </w:pPr>
          </w:p>
          <w:tbl>
            <w:tblPr>
              <w:tblStyle w:val="TableGrid"/>
              <w:tblW w:w="366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3"/>
              <w:gridCol w:w="3240"/>
            </w:tblGrid>
            <w:tr w:rsidR="00832A97" w:rsidRPr="00541D34" w14:paraId="3D8CEC32" w14:textId="77777777" w:rsidTr="00556CDF">
              <w:trPr>
                <w:trHeight w:val="657"/>
              </w:trPr>
              <w:tc>
                <w:tcPr>
                  <w:tcW w:w="423" w:type="dxa"/>
                  <w:vAlign w:val="center"/>
                </w:tcPr>
                <w:p w14:paraId="1D16D8AA" w14:textId="77777777" w:rsidR="00832A97" w:rsidRPr="00541D34" w:rsidRDefault="00832A97" w:rsidP="008B1306">
                  <w:pPr>
                    <w:jc w:val="center"/>
                    <w:rPr>
                      <w:rFonts w:cstheme="minorHAnsi"/>
                      <w:noProof/>
                    </w:rPr>
                  </w:pPr>
                  <w:r w:rsidRPr="00541D34">
                    <w:rPr>
                      <w:rFonts w:cstheme="minorHAnsi"/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5A511ABA" wp14:editId="747B4389">
                            <wp:extent cx="174929" cy="174929"/>
                            <wp:effectExtent l="0" t="0" r="0" b="0"/>
                            <wp:docPr id="22" name="Freeform 1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/>
                                  </wps:cNvSpPr>
                                  <wps:spPr bwMode="auto">
                                    <a:xfrm>
                                      <a:off x="0" y="0"/>
                                      <a:ext cx="174929" cy="174929"/>
                                    </a:xfrm>
                                    <a:custGeom>
                                      <a:avLst/>
                                      <a:gdLst>
                                        <a:gd name="T0" fmla="*/ 247 w 247"/>
                                        <a:gd name="T1" fmla="*/ 195 h 247"/>
                                        <a:gd name="T2" fmla="*/ 245 w 247"/>
                                        <a:gd name="T3" fmla="*/ 208 h 247"/>
                                        <a:gd name="T4" fmla="*/ 241 w 247"/>
                                        <a:gd name="T5" fmla="*/ 220 h 247"/>
                                        <a:gd name="T6" fmla="*/ 220 w 247"/>
                                        <a:gd name="T7" fmla="*/ 238 h 247"/>
                                        <a:gd name="T8" fmla="*/ 187 w 247"/>
                                        <a:gd name="T9" fmla="*/ 247 h 247"/>
                                        <a:gd name="T10" fmla="*/ 178 w 247"/>
                                        <a:gd name="T11" fmla="*/ 247 h 247"/>
                                        <a:gd name="T12" fmla="*/ 168 w 247"/>
                                        <a:gd name="T13" fmla="*/ 244 h 247"/>
                                        <a:gd name="T14" fmla="*/ 160 w 247"/>
                                        <a:gd name="T15" fmla="*/ 242 h 247"/>
                                        <a:gd name="T16" fmla="*/ 150 w 247"/>
                                        <a:gd name="T17" fmla="*/ 238 h 247"/>
                                        <a:gd name="T18" fmla="*/ 141 w 247"/>
                                        <a:gd name="T19" fmla="*/ 235 h 247"/>
                                        <a:gd name="T20" fmla="*/ 111 w 247"/>
                                        <a:gd name="T21" fmla="*/ 221 h 247"/>
                                        <a:gd name="T22" fmla="*/ 64 w 247"/>
                                        <a:gd name="T23" fmla="*/ 183 h 247"/>
                                        <a:gd name="T24" fmla="*/ 26 w 247"/>
                                        <a:gd name="T25" fmla="*/ 136 h 247"/>
                                        <a:gd name="T26" fmla="*/ 12 w 247"/>
                                        <a:gd name="T27" fmla="*/ 106 h 247"/>
                                        <a:gd name="T28" fmla="*/ 9 w 247"/>
                                        <a:gd name="T29" fmla="*/ 97 h 247"/>
                                        <a:gd name="T30" fmla="*/ 5 w 247"/>
                                        <a:gd name="T31" fmla="*/ 87 h 247"/>
                                        <a:gd name="T32" fmla="*/ 2 w 247"/>
                                        <a:gd name="T33" fmla="*/ 79 h 247"/>
                                        <a:gd name="T34" fmla="*/ 0 w 247"/>
                                        <a:gd name="T35" fmla="*/ 69 h 247"/>
                                        <a:gd name="T36" fmla="*/ 0 w 247"/>
                                        <a:gd name="T37" fmla="*/ 60 h 247"/>
                                        <a:gd name="T38" fmla="*/ 9 w 247"/>
                                        <a:gd name="T39" fmla="*/ 27 h 247"/>
                                        <a:gd name="T40" fmla="*/ 27 w 247"/>
                                        <a:gd name="T41" fmla="*/ 5 h 247"/>
                                        <a:gd name="T42" fmla="*/ 39 w 247"/>
                                        <a:gd name="T43" fmla="*/ 2 h 247"/>
                                        <a:gd name="T44" fmla="*/ 52 w 247"/>
                                        <a:gd name="T45" fmla="*/ 0 h 247"/>
                                        <a:gd name="T46" fmla="*/ 55 w 247"/>
                                        <a:gd name="T47" fmla="*/ 1 h 247"/>
                                        <a:gd name="T48" fmla="*/ 65 w 247"/>
                                        <a:gd name="T49" fmla="*/ 14 h 247"/>
                                        <a:gd name="T50" fmla="*/ 70 w 247"/>
                                        <a:gd name="T51" fmla="*/ 23 h 247"/>
                                        <a:gd name="T52" fmla="*/ 76 w 247"/>
                                        <a:gd name="T53" fmla="*/ 35 h 247"/>
                                        <a:gd name="T54" fmla="*/ 81 w 247"/>
                                        <a:gd name="T55" fmla="*/ 44 h 247"/>
                                        <a:gd name="T56" fmla="*/ 85 w 247"/>
                                        <a:gd name="T57" fmla="*/ 48 h 247"/>
                                        <a:gd name="T58" fmla="*/ 88 w 247"/>
                                        <a:gd name="T59" fmla="*/ 55 h 247"/>
                                        <a:gd name="T60" fmla="*/ 90 w 247"/>
                                        <a:gd name="T61" fmla="*/ 60 h 247"/>
                                        <a:gd name="T62" fmla="*/ 85 w 247"/>
                                        <a:gd name="T63" fmla="*/ 68 h 247"/>
                                        <a:gd name="T64" fmla="*/ 74 w 247"/>
                                        <a:gd name="T65" fmla="*/ 78 h 247"/>
                                        <a:gd name="T66" fmla="*/ 63 w 247"/>
                                        <a:gd name="T67" fmla="*/ 87 h 247"/>
                                        <a:gd name="T68" fmla="*/ 58 w 247"/>
                                        <a:gd name="T69" fmla="*/ 95 h 247"/>
                                        <a:gd name="T70" fmla="*/ 59 w 247"/>
                                        <a:gd name="T71" fmla="*/ 99 h 247"/>
                                        <a:gd name="T72" fmla="*/ 60 w 247"/>
                                        <a:gd name="T73" fmla="*/ 103 h 247"/>
                                        <a:gd name="T74" fmla="*/ 63 w 247"/>
                                        <a:gd name="T75" fmla="*/ 107 h 247"/>
                                        <a:gd name="T76" fmla="*/ 65 w 247"/>
                                        <a:gd name="T77" fmla="*/ 110 h 247"/>
                                        <a:gd name="T78" fmla="*/ 95 w 247"/>
                                        <a:gd name="T79" fmla="*/ 152 h 247"/>
                                        <a:gd name="T80" fmla="*/ 136 w 247"/>
                                        <a:gd name="T81" fmla="*/ 182 h 247"/>
                                        <a:gd name="T82" fmla="*/ 140 w 247"/>
                                        <a:gd name="T83" fmla="*/ 184 h 247"/>
                                        <a:gd name="T84" fmla="*/ 144 w 247"/>
                                        <a:gd name="T85" fmla="*/ 187 h 247"/>
                                        <a:gd name="T86" fmla="*/ 148 w 247"/>
                                        <a:gd name="T87" fmla="*/ 188 h 247"/>
                                        <a:gd name="T88" fmla="*/ 152 w 247"/>
                                        <a:gd name="T89" fmla="*/ 189 h 247"/>
                                        <a:gd name="T90" fmla="*/ 160 w 247"/>
                                        <a:gd name="T91" fmla="*/ 184 h 247"/>
                                        <a:gd name="T92" fmla="*/ 169 w 247"/>
                                        <a:gd name="T93" fmla="*/ 173 h 247"/>
                                        <a:gd name="T94" fmla="*/ 179 w 247"/>
                                        <a:gd name="T95" fmla="*/ 162 h 247"/>
                                        <a:gd name="T96" fmla="*/ 187 w 247"/>
                                        <a:gd name="T97" fmla="*/ 157 h 247"/>
                                        <a:gd name="T98" fmla="*/ 192 w 247"/>
                                        <a:gd name="T99" fmla="*/ 159 h 247"/>
                                        <a:gd name="T100" fmla="*/ 199 w 247"/>
                                        <a:gd name="T101" fmla="*/ 162 h 247"/>
                                        <a:gd name="T102" fmla="*/ 203 w 247"/>
                                        <a:gd name="T103" fmla="*/ 165 h 247"/>
                                        <a:gd name="T104" fmla="*/ 212 w 247"/>
                                        <a:gd name="T105" fmla="*/ 171 h 247"/>
                                        <a:gd name="T106" fmla="*/ 224 w 247"/>
                                        <a:gd name="T107" fmla="*/ 177 h 247"/>
                                        <a:gd name="T108" fmla="*/ 233 w 247"/>
                                        <a:gd name="T109" fmla="*/ 182 h 247"/>
                                        <a:gd name="T110" fmla="*/ 246 w 247"/>
                                        <a:gd name="T111" fmla="*/ 192 h 247"/>
                                        <a:gd name="T112" fmla="*/ 247 w 247"/>
                                        <a:gd name="T113" fmla="*/ 195 h 247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  <a:cxn ang="0">
                                          <a:pos x="T86" y="T87"/>
                                        </a:cxn>
                                        <a:cxn ang="0">
                                          <a:pos x="T88" y="T89"/>
                                        </a:cxn>
                                        <a:cxn ang="0">
                                          <a:pos x="T90" y="T91"/>
                                        </a:cxn>
                                        <a:cxn ang="0">
                                          <a:pos x="T92" y="T93"/>
                                        </a:cxn>
                                        <a:cxn ang="0">
                                          <a:pos x="T94" y="T95"/>
                                        </a:cxn>
                                        <a:cxn ang="0">
                                          <a:pos x="T96" y="T97"/>
                                        </a:cxn>
                                        <a:cxn ang="0">
                                          <a:pos x="T98" y="T99"/>
                                        </a:cxn>
                                        <a:cxn ang="0">
                                          <a:pos x="T100" y="T101"/>
                                        </a:cxn>
                                        <a:cxn ang="0">
                                          <a:pos x="T102" y="T103"/>
                                        </a:cxn>
                                        <a:cxn ang="0">
                                          <a:pos x="T104" y="T105"/>
                                        </a:cxn>
                                        <a:cxn ang="0">
                                          <a:pos x="T106" y="T107"/>
                                        </a:cxn>
                                        <a:cxn ang="0">
                                          <a:pos x="T108" y="T109"/>
                                        </a:cxn>
                                        <a:cxn ang="0">
                                          <a:pos x="T110" y="T111"/>
                                        </a:cxn>
                                        <a:cxn ang="0">
                                          <a:pos x="T112" y="T113"/>
                                        </a:cxn>
                                      </a:cxnLst>
                                      <a:rect l="0" t="0" r="r" b="b"/>
                                      <a:pathLst>
                                        <a:path w="247" h="247">
                                          <a:moveTo>
                                            <a:pt x="247" y="195"/>
                                          </a:moveTo>
                                          <a:cubicBezTo>
                                            <a:pt x="247" y="198"/>
                                            <a:pt x="246" y="203"/>
                                            <a:pt x="245" y="208"/>
                                          </a:cubicBezTo>
                                          <a:cubicBezTo>
                                            <a:pt x="244" y="213"/>
                                            <a:pt x="243" y="217"/>
                                            <a:pt x="241" y="220"/>
                                          </a:cubicBezTo>
                                          <a:cubicBezTo>
                                            <a:pt x="239" y="226"/>
                                            <a:pt x="232" y="232"/>
                                            <a:pt x="220" y="238"/>
                                          </a:cubicBezTo>
                                          <a:cubicBezTo>
                                            <a:pt x="209" y="244"/>
                                            <a:pt x="198" y="247"/>
                                            <a:pt x="187" y="247"/>
                                          </a:cubicBezTo>
                                          <a:cubicBezTo>
                                            <a:pt x="184" y="247"/>
                                            <a:pt x="181" y="247"/>
                                            <a:pt x="178" y="247"/>
                                          </a:cubicBezTo>
                                          <a:cubicBezTo>
                                            <a:pt x="175" y="246"/>
                                            <a:pt x="172" y="245"/>
                                            <a:pt x="168" y="244"/>
                                          </a:cubicBezTo>
                                          <a:cubicBezTo>
                                            <a:pt x="164" y="243"/>
                                            <a:pt x="161" y="243"/>
                                            <a:pt x="160" y="242"/>
                                          </a:cubicBezTo>
                                          <a:cubicBezTo>
                                            <a:pt x="158" y="241"/>
                                            <a:pt x="155" y="240"/>
                                            <a:pt x="150" y="238"/>
                                          </a:cubicBezTo>
                                          <a:cubicBezTo>
                                            <a:pt x="145" y="237"/>
                                            <a:pt x="142" y="235"/>
                                            <a:pt x="141" y="235"/>
                                          </a:cubicBezTo>
                                          <a:cubicBezTo>
                                            <a:pt x="130" y="231"/>
                                            <a:pt x="120" y="226"/>
                                            <a:pt x="111" y="221"/>
                                          </a:cubicBezTo>
                                          <a:cubicBezTo>
                                            <a:pt x="96" y="211"/>
                                            <a:pt x="80" y="199"/>
                                            <a:pt x="64" y="183"/>
                                          </a:cubicBezTo>
                                          <a:cubicBezTo>
                                            <a:pt x="48" y="167"/>
                                            <a:pt x="36" y="151"/>
                                            <a:pt x="26" y="136"/>
                                          </a:cubicBezTo>
                                          <a:cubicBezTo>
                                            <a:pt x="21" y="127"/>
                                            <a:pt x="16" y="117"/>
                                            <a:pt x="12" y="106"/>
                                          </a:cubicBezTo>
                                          <a:cubicBezTo>
                                            <a:pt x="11" y="104"/>
                                            <a:pt x="10" y="102"/>
                                            <a:pt x="9" y="97"/>
                                          </a:cubicBezTo>
                                          <a:cubicBezTo>
                                            <a:pt x="7" y="92"/>
                                            <a:pt x="6" y="89"/>
                                            <a:pt x="5" y="87"/>
                                          </a:cubicBezTo>
                                          <a:cubicBezTo>
                                            <a:pt x="4" y="85"/>
                                            <a:pt x="3" y="83"/>
                                            <a:pt x="2" y="79"/>
                                          </a:cubicBezTo>
                                          <a:cubicBezTo>
                                            <a:pt x="1" y="75"/>
                                            <a:pt x="1" y="72"/>
                                            <a:pt x="0" y="69"/>
                                          </a:cubicBezTo>
                                          <a:cubicBezTo>
                                            <a:pt x="0" y="66"/>
                                            <a:pt x="0" y="63"/>
                                            <a:pt x="0" y="60"/>
                                          </a:cubicBezTo>
                                          <a:cubicBezTo>
                                            <a:pt x="0" y="49"/>
                                            <a:pt x="3" y="38"/>
                                            <a:pt x="9" y="27"/>
                                          </a:cubicBezTo>
                                          <a:cubicBezTo>
                                            <a:pt x="15" y="15"/>
                                            <a:pt x="21" y="8"/>
                                            <a:pt x="27" y="5"/>
                                          </a:cubicBezTo>
                                          <a:cubicBezTo>
                                            <a:pt x="30" y="4"/>
                                            <a:pt x="34" y="3"/>
                                            <a:pt x="39" y="2"/>
                                          </a:cubicBezTo>
                                          <a:cubicBezTo>
                                            <a:pt x="44" y="1"/>
                                            <a:pt x="48" y="0"/>
                                            <a:pt x="52" y="0"/>
                                          </a:cubicBezTo>
                                          <a:cubicBezTo>
                                            <a:pt x="53" y="0"/>
                                            <a:pt x="54" y="0"/>
                                            <a:pt x="55" y="1"/>
                                          </a:cubicBezTo>
                                          <a:cubicBezTo>
                                            <a:pt x="57" y="1"/>
                                            <a:pt x="60" y="6"/>
                                            <a:pt x="65" y="14"/>
                                          </a:cubicBezTo>
                                          <a:cubicBezTo>
                                            <a:pt x="66" y="16"/>
                                            <a:pt x="68" y="19"/>
                                            <a:pt x="70" y="23"/>
                                          </a:cubicBezTo>
                                          <a:cubicBezTo>
                                            <a:pt x="72" y="27"/>
                                            <a:pt x="74" y="31"/>
                                            <a:pt x="76" y="35"/>
                                          </a:cubicBezTo>
                                          <a:cubicBezTo>
                                            <a:pt x="78" y="38"/>
                                            <a:pt x="80" y="41"/>
                                            <a:pt x="81" y="44"/>
                                          </a:cubicBezTo>
                                          <a:cubicBezTo>
                                            <a:pt x="82" y="44"/>
                                            <a:pt x="83" y="46"/>
                                            <a:pt x="85" y="48"/>
                                          </a:cubicBezTo>
                                          <a:cubicBezTo>
                                            <a:pt x="86" y="51"/>
                                            <a:pt x="87" y="53"/>
                                            <a:pt x="88" y="55"/>
                                          </a:cubicBezTo>
                                          <a:cubicBezTo>
                                            <a:pt x="89" y="56"/>
                                            <a:pt x="90" y="58"/>
                                            <a:pt x="90" y="60"/>
                                          </a:cubicBezTo>
                                          <a:cubicBezTo>
                                            <a:pt x="90" y="62"/>
                                            <a:pt x="88" y="65"/>
                                            <a:pt x="85" y="68"/>
                                          </a:cubicBezTo>
                                          <a:cubicBezTo>
                                            <a:pt x="81" y="72"/>
                                            <a:pt x="78" y="75"/>
                                            <a:pt x="74" y="78"/>
                                          </a:cubicBezTo>
                                          <a:cubicBezTo>
                                            <a:pt x="70" y="81"/>
                                            <a:pt x="66" y="84"/>
                                            <a:pt x="63" y="87"/>
                                          </a:cubicBezTo>
                                          <a:cubicBezTo>
                                            <a:pt x="59" y="91"/>
                                            <a:pt x="58" y="93"/>
                                            <a:pt x="58" y="95"/>
                                          </a:cubicBezTo>
                                          <a:cubicBezTo>
                                            <a:pt x="58" y="96"/>
                                            <a:pt x="58" y="98"/>
                                            <a:pt x="59" y="99"/>
                                          </a:cubicBezTo>
                                          <a:cubicBezTo>
                                            <a:pt x="59" y="101"/>
                                            <a:pt x="60" y="102"/>
                                            <a:pt x="60" y="103"/>
                                          </a:cubicBezTo>
                                          <a:cubicBezTo>
                                            <a:pt x="61" y="104"/>
                                            <a:pt x="61" y="105"/>
                                            <a:pt x="63" y="107"/>
                                          </a:cubicBezTo>
                                          <a:cubicBezTo>
                                            <a:pt x="64" y="109"/>
                                            <a:pt x="64" y="110"/>
                                            <a:pt x="65" y="110"/>
                                          </a:cubicBezTo>
                                          <a:cubicBezTo>
                                            <a:pt x="73" y="126"/>
                                            <a:pt x="84" y="140"/>
                                            <a:pt x="95" y="152"/>
                                          </a:cubicBezTo>
                                          <a:cubicBezTo>
                                            <a:pt x="107" y="163"/>
                                            <a:pt x="120" y="173"/>
                                            <a:pt x="136" y="182"/>
                                          </a:cubicBezTo>
                                          <a:cubicBezTo>
                                            <a:pt x="137" y="182"/>
                                            <a:pt x="138" y="183"/>
                                            <a:pt x="140" y="184"/>
                                          </a:cubicBezTo>
                                          <a:cubicBezTo>
                                            <a:pt x="142" y="186"/>
                                            <a:pt x="143" y="186"/>
                                            <a:pt x="144" y="187"/>
                                          </a:cubicBezTo>
                                          <a:cubicBezTo>
                                            <a:pt x="145" y="187"/>
                                            <a:pt x="146" y="188"/>
                                            <a:pt x="148" y="188"/>
                                          </a:cubicBezTo>
                                          <a:cubicBezTo>
                                            <a:pt x="149" y="189"/>
                                            <a:pt x="150" y="189"/>
                                            <a:pt x="152" y="189"/>
                                          </a:cubicBezTo>
                                          <a:cubicBezTo>
                                            <a:pt x="154" y="189"/>
                                            <a:pt x="156" y="187"/>
                                            <a:pt x="160" y="184"/>
                                          </a:cubicBezTo>
                                          <a:cubicBezTo>
                                            <a:pt x="163" y="181"/>
                                            <a:pt x="166" y="177"/>
                                            <a:pt x="169" y="173"/>
                                          </a:cubicBezTo>
                                          <a:cubicBezTo>
                                            <a:pt x="172" y="169"/>
                                            <a:pt x="175" y="166"/>
                                            <a:pt x="179" y="162"/>
                                          </a:cubicBezTo>
                                          <a:cubicBezTo>
                                            <a:pt x="182" y="159"/>
                                            <a:pt x="185" y="157"/>
                                            <a:pt x="187" y="157"/>
                                          </a:cubicBezTo>
                                          <a:cubicBezTo>
                                            <a:pt x="189" y="157"/>
                                            <a:pt x="191" y="158"/>
                                            <a:pt x="192" y="159"/>
                                          </a:cubicBezTo>
                                          <a:cubicBezTo>
                                            <a:pt x="194" y="159"/>
                                            <a:pt x="196" y="161"/>
                                            <a:pt x="199" y="162"/>
                                          </a:cubicBezTo>
                                          <a:cubicBezTo>
                                            <a:pt x="201" y="164"/>
                                            <a:pt x="202" y="165"/>
                                            <a:pt x="203" y="165"/>
                                          </a:cubicBezTo>
                                          <a:cubicBezTo>
                                            <a:pt x="206" y="167"/>
                                            <a:pt x="209" y="169"/>
                                            <a:pt x="212" y="171"/>
                                          </a:cubicBezTo>
                                          <a:cubicBezTo>
                                            <a:pt x="216" y="173"/>
                                            <a:pt x="219" y="175"/>
                                            <a:pt x="224" y="177"/>
                                          </a:cubicBezTo>
                                          <a:cubicBezTo>
                                            <a:pt x="228" y="179"/>
                                            <a:pt x="231" y="181"/>
                                            <a:pt x="233" y="182"/>
                                          </a:cubicBezTo>
                                          <a:cubicBezTo>
                                            <a:pt x="241" y="186"/>
                                            <a:pt x="246" y="189"/>
                                            <a:pt x="246" y="192"/>
                                          </a:cubicBezTo>
                                          <a:cubicBezTo>
                                            <a:pt x="247" y="192"/>
                                            <a:pt x="247" y="194"/>
                                            <a:pt x="247" y="195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bg1"/>
                                    </a:solidFill>
                                    <a:ln>
                                      <a:noFill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<w:pict>
                          <v:shape w14:anchorId="6408B330" id="Freeform 10" o:spid="_x0000_s1026" style="width:13.75pt;height:1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247,2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" path="m247,195v,3,-1,8,-2,13c244,213,243,217,241,220v-2,6,-9,12,-21,18c209,244,198,247,187,247v-3,,-6,,-9,c175,246,172,245,168,244v-4,-1,-7,-1,-8,-2c158,241,155,240,150,238v-5,-1,-8,-3,-9,-3c130,231,120,226,111,221,96,211,80,199,64,183,48,167,36,151,26,136,21,127,16,117,12,106v-1,-2,-2,-4,-3,-9c7,92,6,89,5,87,4,85,3,83,2,79,1,75,1,72,,69,,66,,63,,60,,49,3,38,9,27,15,15,21,8,27,5,30,4,34,3,39,2,44,1,48,,52,v1,,2,,3,1c57,1,60,6,65,14v1,2,3,5,5,9c72,27,74,31,76,35v2,3,4,6,5,9c82,44,83,46,85,48v1,3,2,5,3,7c89,56,90,58,90,60v,2,-2,5,-5,8c81,72,78,75,74,78v-4,3,-8,6,-11,9c59,91,58,93,58,95v,1,,3,1,4c59,101,60,102,60,103v1,1,1,2,3,4c64,109,64,110,65,110v8,16,19,30,30,42c107,163,120,173,136,182v1,,2,1,4,2c142,186,143,186,144,187v1,,2,1,4,1c149,189,150,189,152,189v2,,4,-2,8,-5c163,181,166,177,169,173v3,-4,6,-7,10,-11c182,159,185,157,187,157v2,,4,1,5,2c194,159,196,161,199,162v2,2,3,3,4,3c206,167,209,169,212,171v4,2,7,4,12,6c228,179,231,181,233,182v8,4,13,7,13,10c247,192,247,194,247,195xe" fillcolor="white [3212]" stroked="f">
                            <v:path arrowok="t" o:connecttype="custom" o:connectlocs="174929,138102;173513,147309;170680,155807;155807,168555;132436,174929;126062,174929;118980,172804;113314,171388;106232,168555;99858,166430;78612,156515;45326,129603;18414,96317;8499,75071;6374,68697;3541,61615;1416,55949;0,48867;0,42493;6374,19122;19122,3541;27620,1416;36827,0;38952,708;46034,9915;49575,16289;53824,24788;57365,31161;60198,33994;62323,38952;63739,42493;60198,48159;52408,55241;44618,61615;41076,67280;41785,70113;42493,72946;44618,75779;46034,77904;67280,107649;96317,128895;99150,130311;101983,132436;104816,133144;107649,133853;113314,130311;119688,122521;126770,114731;132436,111190;135977,112606;140935,114731;143768,116855;150141,121105;158640,125354;165014,128895;174221,135977;174929,138102" o:connectangles="0,0,0,0,0,0,0,0,0,0,0,0,0,0,0,0,0,0,0,0,0,0,0,0,0,0,0,0,0,0,0,0,0,0,0,0,0,0,0,0,0,0,0,0,0,0,0,0,0,0,0,0,0,0,0,0,0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240" w:type="dxa"/>
                  <w:vAlign w:val="center"/>
                </w:tcPr>
                <w:p w14:paraId="1082B798" w14:textId="77777777" w:rsidR="00832A97" w:rsidRPr="00541D34" w:rsidRDefault="00267EAE" w:rsidP="008B1306">
                  <w:pPr>
                    <w:rPr>
                      <w:rFonts w:cstheme="minorHAnsi"/>
                      <w:noProof/>
                    </w:rPr>
                  </w:pPr>
                  <w:r w:rsidRPr="00541D34">
                    <w:rPr>
                      <w:rFonts w:cstheme="minorHAnsi"/>
                      <w:noProof/>
                    </w:rPr>
                    <w:t xml:space="preserve">+91 </w:t>
                  </w:r>
                  <w:r w:rsidR="00B17A4A" w:rsidRPr="00541D34">
                    <w:rPr>
                      <w:rFonts w:cstheme="minorHAnsi"/>
                      <w:noProof/>
                    </w:rPr>
                    <w:t>9769440603</w:t>
                  </w:r>
                </w:p>
                <w:p w14:paraId="01CA00CA" w14:textId="22541516" w:rsidR="00B17A4A" w:rsidRPr="00541D34" w:rsidRDefault="00B17A4A" w:rsidP="008B1306">
                  <w:pPr>
                    <w:rPr>
                      <w:rFonts w:cstheme="minorHAnsi"/>
                      <w:noProof/>
                    </w:rPr>
                  </w:pPr>
                  <w:r w:rsidRPr="00541D34">
                    <w:rPr>
                      <w:rFonts w:cstheme="minorHAnsi"/>
                      <w:noProof/>
                    </w:rPr>
                    <w:t xml:space="preserve">+91 </w:t>
                  </w:r>
                  <w:r w:rsidR="000C7FCD">
                    <w:rPr>
                      <w:rFonts w:cstheme="minorHAnsi"/>
                      <w:noProof/>
                    </w:rPr>
                    <w:t>9987890603</w:t>
                  </w:r>
                </w:p>
              </w:tc>
            </w:tr>
            <w:tr w:rsidR="00832A97" w:rsidRPr="00541D34" w14:paraId="6FBF7DED" w14:textId="77777777" w:rsidTr="006642FF">
              <w:trPr>
                <w:trHeight w:val="413"/>
              </w:trPr>
              <w:tc>
                <w:tcPr>
                  <w:tcW w:w="423" w:type="dxa"/>
                  <w:vAlign w:val="center"/>
                </w:tcPr>
                <w:p w14:paraId="624E1773" w14:textId="77777777" w:rsidR="00832A97" w:rsidRPr="00541D34" w:rsidRDefault="00832A97" w:rsidP="008B1306">
                  <w:pPr>
                    <w:jc w:val="center"/>
                    <w:rPr>
                      <w:rFonts w:cstheme="minorHAnsi"/>
                      <w:noProof/>
                    </w:rPr>
                  </w:pPr>
                  <w:r w:rsidRPr="00541D34">
                    <w:rPr>
                      <w:rFonts w:cstheme="minorHAnsi"/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37DAC32D" wp14:editId="5E7E581B">
                            <wp:extent cx="174625" cy="137372"/>
                            <wp:effectExtent l="0" t="0" r="0" b="0"/>
                            <wp:docPr id="107" name="Freeform 10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EditPoints="1"/>
                                  </wps:cNvSpPr>
                                  <wps:spPr bwMode="auto">
                                    <a:xfrm>
                                      <a:off x="0" y="0"/>
                                      <a:ext cx="174625" cy="137372"/>
                                    </a:xfrm>
                                    <a:custGeom>
                                      <a:avLst/>
                                      <a:gdLst>
                                        <a:gd name="T0" fmla="*/ 319 w 319"/>
                                        <a:gd name="T1" fmla="*/ 81 h 251"/>
                                        <a:gd name="T2" fmla="*/ 319 w 319"/>
                                        <a:gd name="T3" fmla="*/ 223 h 251"/>
                                        <a:gd name="T4" fmla="*/ 311 w 319"/>
                                        <a:gd name="T5" fmla="*/ 243 h 251"/>
                                        <a:gd name="T6" fmla="*/ 291 w 319"/>
                                        <a:gd name="T7" fmla="*/ 251 h 251"/>
                                        <a:gd name="T8" fmla="*/ 29 w 319"/>
                                        <a:gd name="T9" fmla="*/ 251 h 251"/>
                                        <a:gd name="T10" fmla="*/ 8 w 319"/>
                                        <a:gd name="T11" fmla="*/ 243 h 251"/>
                                        <a:gd name="T12" fmla="*/ 0 w 319"/>
                                        <a:gd name="T13" fmla="*/ 223 h 251"/>
                                        <a:gd name="T14" fmla="*/ 0 w 319"/>
                                        <a:gd name="T15" fmla="*/ 81 h 251"/>
                                        <a:gd name="T16" fmla="*/ 18 w 319"/>
                                        <a:gd name="T17" fmla="*/ 97 h 251"/>
                                        <a:gd name="T18" fmla="*/ 107 w 319"/>
                                        <a:gd name="T19" fmla="*/ 158 h 251"/>
                                        <a:gd name="T20" fmla="*/ 123 w 319"/>
                                        <a:gd name="T21" fmla="*/ 170 h 251"/>
                                        <a:gd name="T22" fmla="*/ 140 w 319"/>
                                        <a:gd name="T23" fmla="*/ 178 h 251"/>
                                        <a:gd name="T24" fmla="*/ 159 w 319"/>
                                        <a:gd name="T25" fmla="*/ 183 h 251"/>
                                        <a:gd name="T26" fmla="*/ 160 w 319"/>
                                        <a:gd name="T27" fmla="*/ 183 h 251"/>
                                        <a:gd name="T28" fmla="*/ 179 w 319"/>
                                        <a:gd name="T29" fmla="*/ 178 h 251"/>
                                        <a:gd name="T30" fmla="*/ 196 w 319"/>
                                        <a:gd name="T31" fmla="*/ 170 h 251"/>
                                        <a:gd name="T32" fmla="*/ 213 w 319"/>
                                        <a:gd name="T33" fmla="*/ 158 h 251"/>
                                        <a:gd name="T34" fmla="*/ 301 w 319"/>
                                        <a:gd name="T35" fmla="*/ 97 h 251"/>
                                        <a:gd name="T36" fmla="*/ 319 w 319"/>
                                        <a:gd name="T37" fmla="*/ 81 h 251"/>
                                        <a:gd name="T38" fmla="*/ 319 w 319"/>
                                        <a:gd name="T39" fmla="*/ 29 h 251"/>
                                        <a:gd name="T40" fmla="*/ 310 w 319"/>
                                        <a:gd name="T41" fmla="*/ 56 h 251"/>
                                        <a:gd name="T42" fmla="*/ 289 w 319"/>
                                        <a:gd name="T43" fmla="*/ 78 h 251"/>
                                        <a:gd name="T44" fmla="*/ 205 w 319"/>
                                        <a:gd name="T45" fmla="*/ 135 h 251"/>
                                        <a:gd name="T46" fmla="*/ 198 w 319"/>
                                        <a:gd name="T47" fmla="*/ 141 h 251"/>
                                        <a:gd name="T48" fmla="*/ 188 w 319"/>
                                        <a:gd name="T49" fmla="*/ 148 h 251"/>
                                        <a:gd name="T50" fmla="*/ 179 w 319"/>
                                        <a:gd name="T51" fmla="*/ 153 h 251"/>
                                        <a:gd name="T52" fmla="*/ 169 w 319"/>
                                        <a:gd name="T53" fmla="*/ 158 h 251"/>
                                        <a:gd name="T54" fmla="*/ 160 w 319"/>
                                        <a:gd name="T55" fmla="*/ 160 h 251"/>
                                        <a:gd name="T56" fmla="*/ 159 w 319"/>
                                        <a:gd name="T57" fmla="*/ 160 h 251"/>
                                        <a:gd name="T58" fmla="*/ 151 w 319"/>
                                        <a:gd name="T59" fmla="*/ 158 h 251"/>
                                        <a:gd name="T60" fmla="*/ 140 w 319"/>
                                        <a:gd name="T61" fmla="*/ 153 h 251"/>
                                        <a:gd name="T62" fmla="*/ 131 w 319"/>
                                        <a:gd name="T63" fmla="*/ 148 h 251"/>
                                        <a:gd name="T64" fmla="*/ 121 w 319"/>
                                        <a:gd name="T65" fmla="*/ 141 h 251"/>
                                        <a:gd name="T66" fmla="*/ 114 w 319"/>
                                        <a:gd name="T67" fmla="*/ 135 h 251"/>
                                        <a:gd name="T68" fmla="*/ 67 w 319"/>
                                        <a:gd name="T69" fmla="*/ 103 h 251"/>
                                        <a:gd name="T70" fmla="*/ 31 w 319"/>
                                        <a:gd name="T71" fmla="*/ 78 h 251"/>
                                        <a:gd name="T72" fmla="*/ 10 w 319"/>
                                        <a:gd name="T73" fmla="*/ 57 h 251"/>
                                        <a:gd name="T74" fmla="*/ 0 w 319"/>
                                        <a:gd name="T75" fmla="*/ 33 h 251"/>
                                        <a:gd name="T76" fmla="*/ 8 w 319"/>
                                        <a:gd name="T77" fmla="*/ 10 h 251"/>
                                        <a:gd name="T78" fmla="*/ 29 w 319"/>
                                        <a:gd name="T79" fmla="*/ 0 h 251"/>
                                        <a:gd name="T80" fmla="*/ 291 w 319"/>
                                        <a:gd name="T81" fmla="*/ 0 h 251"/>
                                        <a:gd name="T82" fmla="*/ 311 w 319"/>
                                        <a:gd name="T83" fmla="*/ 9 h 251"/>
                                        <a:gd name="T84" fmla="*/ 319 w 319"/>
                                        <a:gd name="T85" fmla="*/ 29 h 251"/>
                                      </a:gdLst>
                                      <a:ahLst/>
                                      <a:cxnLst>
                                        <a:cxn ang="0">
                                          <a:pos x="T0" y="T1"/>
                                        </a:cxn>
                                        <a:cxn ang="0">
                                          <a:pos x="T2" y="T3"/>
                                        </a:cxn>
                                        <a:cxn ang="0">
                                          <a:pos x="T4" y="T5"/>
                                        </a:cxn>
                                        <a:cxn ang="0">
                                          <a:pos x="T6" y="T7"/>
                                        </a:cxn>
                                        <a:cxn ang="0">
                                          <a:pos x="T8" y="T9"/>
                                        </a:cxn>
                                        <a:cxn ang="0">
                                          <a:pos x="T10" y="T11"/>
                                        </a:cxn>
                                        <a:cxn ang="0">
                                          <a:pos x="T12" y="T13"/>
                                        </a:cxn>
                                        <a:cxn ang="0">
                                          <a:pos x="T14" y="T15"/>
                                        </a:cxn>
                                        <a:cxn ang="0">
                                          <a:pos x="T16" y="T17"/>
                                        </a:cxn>
                                        <a:cxn ang="0">
                                          <a:pos x="T18" y="T19"/>
                                        </a:cxn>
                                        <a:cxn ang="0">
                                          <a:pos x="T20" y="T21"/>
                                        </a:cxn>
                                        <a:cxn ang="0">
                                          <a:pos x="T22" y="T23"/>
                                        </a:cxn>
                                        <a:cxn ang="0">
                                          <a:pos x="T24" y="T25"/>
                                        </a:cxn>
                                        <a:cxn ang="0">
                                          <a:pos x="T26" y="T27"/>
                                        </a:cxn>
                                        <a:cxn ang="0">
                                          <a:pos x="T28" y="T29"/>
                                        </a:cxn>
                                        <a:cxn ang="0">
                                          <a:pos x="T30" y="T31"/>
                                        </a:cxn>
                                        <a:cxn ang="0">
                                          <a:pos x="T32" y="T33"/>
                                        </a:cxn>
                                        <a:cxn ang="0">
                                          <a:pos x="T34" y="T35"/>
                                        </a:cxn>
                                        <a:cxn ang="0">
                                          <a:pos x="T36" y="T37"/>
                                        </a:cxn>
                                        <a:cxn ang="0">
                                          <a:pos x="T38" y="T39"/>
                                        </a:cxn>
                                        <a:cxn ang="0">
                                          <a:pos x="T40" y="T41"/>
                                        </a:cxn>
                                        <a:cxn ang="0">
                                          <a:pos x="T42" y="T43"/>
                                        </a:cxn>
                                        <a:cxn ang="0">
                                          <a:pos x="T44" y="T45"/>
                                        </a:cxn>
                                        <a:cxn ang="0">
                                          <a:pos x="T46" y="T47"/>
                                        </a:cxn>
                                        <a:cxn ang="0">
                                          <a:pos x="T48" y="T49"/>
                                        </a:cxn>
                                        <a:cxn ang="0">
                                          <a:pos x="T50" y="T51"/>
                                        </a:cxn>
                                        <a:cxn ang="0">
                                          <a:pos x="T52" y="T53"/>
                                        </a:cxn>
                                        <a:cxn ang="0">
                                          <a:pos x="T54" y="T55"/>
                                        </a:cxn>
                                        <a:cxn ang="0">
                                          <a:pos x="T56" y="T57"/>
                                        </a:cxn>
                                        <a:cxn ang="0">
                                          <a:pos x="T58" y="T59"/>
                                        </a:cxn>
                                        <a:cxn ang="0">
                                          <a:pos x="T60" y="T61"/>
                                        </a:cxn>
                                        <a:cxn ang="0">
                                          <a:pos x="T62" y="T63"/>
                                        </a:cxn>
                                        <a:cxn ang="0">
                                          <a:pos x="T64" y="T65"/>
                                        </a:cxn>
                                        <a:cxn ang="0">
                                          <a:pos x="T66" y="T67"/>
                                        </a:cxn>
                                        <a:cxn ang="0">
                                          <a:pos x="T68" y="T69"/>
                                        </a:cxn>
                                        <a:cxn ang="0">
                                          <a:pos x="T70" y="T71"/>
                                        </a:cxn>
                                        <a:cxn ang="0">
                                          <a:pos x="T72" y="T73"/>
                                        </a:cxn>
                                        <a:cxn ang="0">
                                          <a:pos x="T74" y="T75"/>
                                        </a:cxn>
                                        <a:cxn ang="0">
                                          <a:pos x="T76" y="T77"/>
                                        </a:cxn>
                                        <a:cxn ang="0">
                                          <a:pos x="T78" y="T79"/>
                                        </a:cxn>
                                        <a:cxn ang="0">
                                          <a:pos x="T80" y="T81"/>
                                        </a:cxn>
                                        <a:cxn ang="0">
                                          <a:pos x="T82" y="T83"/>
                                        </a:cxn>
                                        <a:cxn ang="0">
                                          <a:pos x="T84" y="T85"/>
                                        </a:cxn>
                                      </a:cxnLst>
                                      <a:rect l="0" t="0" r="r" b="b"/>
                                      <a:pathLst>
                                        <a:path w="319" h="251">
                                          <a:moveTo>
                                            <a:pt x="319" y="81"/>
                                          </a:moveTo>
                                          <a:cubicBezTo>
                                            <a:pt x="319" y="223"/>
                                            <a:pt x="319" y="223"/>
                                            <a:pt x="319" y="223"/>
                                          </a:cubicBezTo>
                                          <a:cubicBezTo>
                                            <a:pt x="319" y="230"/>
                                            <a:pt x="316" y="237"/>
                                            <a:pt x="311" y="243"/>
                                          </a:cubicBezTo>
                                          <a:cubicBezTo>
                                            <a:pt x="305" y="248"/>
                                            <a:pt x="298" y="251"/>
                                            <a:pt x="291" y="251"/>
                                          </a:cubicBezTo>
                                          <a:cubicBezTo>
                                            <a:pt x="29" y="251"/>
                                            <a:pt x="29" y="251"/>
                                            <a:pt x="29" y="251"/>
                                          </a:cubicBezTo>
                                          <a:cubicBezTo>
                                            <a:pt x="21" y="251"/>
                                            <a:pt x="14" y="248"/>
                                            <a:pt x="8" y="243"/>
                                          </a:cubicBezTo>
                                          <a:cubicBezTo>
                                            <a:pt x="3" y="237"/>
                                            <a:pt x="0" y="230"/>
                                            <a:pt x="0" y="223"/>
                                          </a:cubicBezTo>
                                          <a:cubicBezTo>
                                            <a:pt x="0" y="81"/>
                                            <a:pt x="0" y="81"/>
                                            <a:pt x="0" y="81"/>
                                          </a:cubicBezTo>
                                          <a:cubicBezTo>
                                            <a:pt x="5" y="87"/>
                                            <a:pt x="11" y="92"/>
                                            <a:pt x="18" y="97"/>
                                          </a:cubicBezTo>
                                          <a:cubicBezTo>
                                            <a:pt x="61" y="126"/>
                                            <a:pt x="91" y="146"/>
                                            <a:pt x="107" y="158"/>
                                          </a:cubicBezTo>
                                          <a:cubicBezTo>
                                            <a:pt x="113" y="163"/>
                                            <a:pt x="119" y="167"/>
                                            <a:pt x="123" y="170"/>
                                          </a:cubicBezTo>
                                          <a:cubicBezTo>
                                            <a:pt x="127" y="173"/>
                                            <a:pt x="133" y="175"/>
                                            <a:pt x="140" y="178"/>
                                          </a:cubicBezTo>
                                          <a:cubicBezTo>
                                            <a:pt x="147" y="181"/>
                                            <a:pt x="153" y="183"/>
                                            <a:pt x="159" y="183"/>
                                          </a:cubicBezTo>
                                          <a:cubicBezTo>
                                            <a:pt x="160" y="183"/>
                                            <a:pt x="160" y="183"/>
                                            <a:pt x="160" y="183"/>
                                          </a:cubicBezTo>
                                          <a:cubicBezTo>
                                            <a:pt x="166" y="183"/>
                                            <a:pt x="172" y="181"/>
                                            <a:pt x="179" y="178"/>
                                          </a:cubicBezTo>
                                          <a:cubicBezTo>
                                            <a:pt x="186" y="175"/>
                                            <a:pt x="192" y="173"/>
                                            <a:pt x="196" y="170"/>
                                          </a:cubicBezTo>
                                          <a:cubicBezTo>
                                            <a:pt x="200" y="167"/>
                                            <a:pt x="206" y="163"/>
                                            <a:pt x="213" y="158"/>
                                          </a:cubicBezTo>
                                          <a:cubicBezTo>
                                            <a:pt x="233" y="143"/>
                                            <a:pt x="262" y="123"/>
                                            <a:pt x="301" y="97"/>
                                          </a:cubicBezTo>
                                          <a:cubicBezTo>
                                            <a:pt x="308" y="92"/>
                                            <a:pt x="314" y="87"/>
                                            <a:pt x="319" y="81"/>
                                          </a:cubicBezTo>
                                          <a:close/>
                                          <a:moveTo>
                                            <a:pt x="319" y="29"/>
                                          </a:moveTo>
                                          <a:cubicBezTo>
                                            <a:pt x="319" y="38"/>
                                            <a:pt x="316" y="47"/>
                                            <a:pt x="310" y="56"/>
                                          </a:cubicBezTo>
                                          <a:cubicBezTo>
                                            <a:pt x="305" y="64"/>
                                            <a:pt x="297" y="72"/>
                                            <a:pt x="289" y="78"/>
                                          </a:cubicBezTo>
                                          <a:cubicBezTo>
                                            <a:pt x="244" y="109"/>
                                            <a:pt x="216" y="128"/>
                                            <a:pt x="205" y="135"/>
                                          </a:cubicBezTo>
                                          <a:cubicBezTo>
                                            <a:pt x="204" y="136"/>
                                            <a:pt x="202" y="138"/>
                                            <a:pt x="198" y="141"/>
                                          </a:cubicBezTo>
                                          <a:cubicBezTo>
                                            <a:pt x="194" y="144"/>
                                            <a:pt x="191" y="146"/>
                                            <a:pt x="188" y="148"/>
                                          </a:cubicBezTo>
                                          <a:cubicBezTo>
                                            <a:pt x="186" y="149"/>
                                            <a:pt x="183" y="151"/>
                                            <a:pt x="179" y="153"/>
                                          </a:cubicBezTo>
                                          <a:cubicBezTo>
                                            <a:pt x="175" y="156"/>
                                            <a:pt x="172" y="157"/>
                                            <a:pt x="169" y="158"/>
                                          </a:cubicBezTo>
                                          <a:cubicBezTo>
                                            <a:pt x="165" y="159"/>
                                            <a:pt x="163" y="160"/>
                                            <a:pt x="160" y="160"/>
                                          </a:cubicBezTo>
                                          <a:cubicBezTo>
                                            <a:pt x="159" y="160"/>
                                            <a:pt x="159" y="160"/>
                                            <a:pt x="159" y="160"/>
                                          </a:cubicBezTo>
                                          <a:cubicBezTo>
                                            <a:pt x="157" y="160"/>
                                            <a:pt x="154" y="159"/>
                                            <a:pt x="151" y="158"/>
                                          </a:cubicBezTo>
                                          <a:cubicBezTo>
                                            <a:pt x="147" y="157"/>
                                            <a:pt x="144" y="156"/>
                                            <a:pt x="140" y="153"/>
                                          </a:cubicBezTo>
                                          <a:cubicBezTo>
                                            <a:pt x="137" y="151"/>
                                            <a:pt x="134" y="149"/>
                                            <a:pt x="131" y="148"/>
                                          </a:cubicBezTo>
                                          <a:cubicBezTo>
                                            <a:pt x="129" y="146"/>
                                            <a:pt x="125" y="144"/>
                                            <a:pt x="121" y="141"/>
                                          </a:cubicBezTo>
                                          <a:cubicBezTo>
                                            <a:pt x="118" y="138"/>
                                            <a:pt x="115" y="136"/>
                                            <a:pt x="114" y="135"/>
                                          </a:cubicBezTo>
                                          <a:cubicBezTo>
                                            <a:pt x="103" y="128"/>
                                            <a:pt x="88" y="117"/>
                                            <a:pt x="67" y="103"/>
                                          </a:cubicBezTo>
                                          <a:cubicBezTo>
                                            <a:pt x="47" y="89"/>
                                            <a:pt x="35" y="80"/>
                                            <a:pt x="31" y="78"/>
                                          </a:cubicBezTo>
                                          <a:cubicBezTo>
                                            <a:pt x="23" y="73"/>
                                            <a:pt x="16" y="66"/>
                                            <a:pt x="10" y="57"/>
                                          </a:cubicBezTo>
                                          <a:cubicBezTo>
                                            <a:pt x="3" y="48"/>
                                            <a:pt x="0" y="40"/>
                                            <a:pt x="0" y="33"/>
                                          </a:cubicBezTo>
                                          <a:cubicBezTo>
                                            <a:pt x="0" y="23"/>
                                            <a:pt x="3" y="16"/>
                                            <a:pt x="8" y="10"/>
                                          </a:cubicBezTo>
                                          <a:cubicBezTo>
                                            <a:pt x="12" y="3"/>
                                            <a:pt x="19" y="0"/>
                                            <a:pt x="29" y="0"/>
                                          </a:cubicBezTo>
                                          <a:cubicBezTo>
                                            <a:pt x="291" y="0"/>
                                            <a:pt x="291" y="0"/>
                                            <a:pt x="291" y="0"/>
                                          </a:cubicBezTo>
                                          <a:cubicBezTo>
                                            <a:pt x="298" y="0"/>
                                            <a:pt x="305" y="3"/>
                                            <a:pt x="311" y="9"/>
                                          </a:cubicBezTo>
                                          <a:cubicBezTo>
                                            <a:pt x="316" y="14"/>
                                            <a:pt x="319" y="21"/>
                                            <a:pt x="319" y="29"/>
                                          </a:cubicBezTo>
                                          <a:close/>
                                        </a:path>
                                      </a:pathLst>
                                    </a:custGeom>
                                    <a:solidFill>
                                      <a:schemeClr val="bg1"/>
                                    </a:solidFill>
                                    <a:ln>
                                      <a:noFill/>
                                    </a:ln>
                                  </wps:spPr>
                                  <wps:bodyPr vert="horz" wrap="square" lIns="91440" tIns="45720" rIns="91440" bIns="45720" numCol="1" anchor="t" anchorCtr="0" compatLnSpc="1">
                                    <a:prstTxWarp prst="textNoShape">
                                      <a:avLst/>
                                    </a:prstTxWarp>
                                  </wps:bodyPr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<w:pict>
                          <v:shape w14:anchorId="13D574CA" id="Freeform 103" o:spid="_x0000_s1026" style="width:13.75pt;height:1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319,2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" path="m319,81v,142,,142,,142c319,230,316,237,311,243v-6,5,-13,8,-20,8c29,251,29,251,29,251v-8,,-15,-3,-21,-8c3,237,,230,,223,,81,,81,,81v5,6,11,11,18,16c61,126,91,146,107,158v6,5,12,9,16,12c127,173,133,175,140,178v7,3,13,5,19,5c160,183,160,183,160,183v6,,12,-2,19,-5c186,175,192,173,196,170v4,-3,10,-7,17,-12c233,143,262,123,301,97v7,-5,13,-10,18,-16xm319,29v,9,-3,18,-9,27c305,64,297,72,289,78v-45,31,-73,50,-84,57c204,136,202,138,198,141v-4,3,-7,5,-10,7c186,149,183,151,179,153v-4,3,-7,4,-10,5c165,159,163,160,160,160v-1,,-1,,-1,c157,160,154,159,151,158v-4,-1,-7,-2,-11,-5c137,151,134,149,131,148v-2,-2,-6,-4,-10,-7c118,138,115,136,114,135,103,128,88,117,67,103,47,89,35,80,31,78,23,73,16,66,10,57,3,48,,40,,33,,23,3,16,8,10,12,3,19,,29,,291,,291,,291,v7,,14,3,20,9c316,14,319,21,319,29xe" fillcolor="white [3212]" stroked="f">
                            <v:path arrowok="t" o:connecttype="custom" o:connectlocs="174625,44331;174625,122048;170246,132994;159297,137372;15875,137372;4379,132994;0,122048;0,44331;9853,53088;58573,86473;67332,93041;76638,97419;87039,100156;87586,100156;97987,97419;107293,93041;116599,86473;164772,53088;174625,44331;174625,15872;169698,30649;158203,42689;112220,73885;108388,77169;102914,81000;97987,83737;92513,86473;87586,87568;87039,87568;82659,86473;76638,83737;71711,81000;66237,77169;62405,73885;36677,56372;16970,42689;5474,31196;0,18061;4379,5473;15875,0;159297,0;170246,4926;174625,15872" o:connectangles="0,0,0,0,0,0,0,0,0,0,0,0,0,0,0,0,0,0,0,0,0,0,0,0,0,0,0,0,0,0,0,0,0,0,0,0,0,0,0,0,0,0,0"/>
                            <o:lock v:ext="edit" verticies="t"/>
                            <w10:anchorlock/>
                          </v:shape>
                        </w:pict>
                      </mc:Fallback>
                    </mc:AlternateContent>
                  </w:r>
                </w:p>
              </w:tc>
              <w:tc>
                <w:tcPr>
                  <w:tcW w:w="3240" w:type="dxa"/>
                  <w:vAlign w:val="center"/>
                </w:tcPr>
                <w:p w14:paraId="68E68D16" w14:textId="77777777" w:rsidR="00832A97" w:rsidRPr="00541D34" w:rsidRDefault="00B17A4A" w:rsidP="006642FF">
                  <w:pPr>
                    <w:ind w:right="-98"/>
                    <w:rPr>
                      <w:rFonts w:cstheme="minorHAnsi"/>
                      <w:noProof/>
                    </w:rPr>
                  </w:pPr>
                  <w:r w:rsidRPr="00541D34">
                    <w:rPr>
                      <w:rFonts w:cstheme="minorHAnsi"/>
                      <w:noProof/>
                    </w:rPr>
                    <w:t>vijaykumarsingh0209@gmail.com</w:t>
                  </w:r>
                </w:p>
              </w:tc>
            </w:tr>
          </w:tbl>
          <w:p w14:paraId="204ECD62" w14:textId="77777777" w:rsidR="00832A97" w:rsidRPr="00541D34" w:rsidRDefault="00832A97" w:rsidP="008B1306">
            <w:pPr>
              <w:rPr>
                <w:rFonts w:cstheme="minorHAnsi"/>
              </w:rPr>
            </w:pPr>
          </w:p>
        </w:tc>
      </w:tr>
      <w:tr w:rsidR="00832A97" w:rsidRPr="00541D34" w14:paraId="47AF084C" w14:textId="77777777" w:rsidTr="00884F32">
        <w:trPr>
          <w:trHeight w:val="1134"/>
        </w:trPr>
        <w:tc>
          <w:tcPr>
            <w:tcW w:w="3505" w:type="dxa"/>
            <w:gridSpan w:val="2"/>
            <w:shd w:val="clear" w:color="auto" w:fill="A8C6EA"/>
          </w:tcPr>
          <w:p w14:paraId="054861C8" w14:textId="77777777" w:rsidR="00832A97" w:rsidRPr="00541D34" w:rsidRDefault="00832A97" w:rsidP="008B1306">
            <w:pPr>
              <w:rPr>
                <w:rFonts w:cstheme="minorHAnsi"/>
                <w:sz w:val="8"/>
              </w:rPr>
            </w:pPr>
          </w:p>
          <w:p w14:paraId="44DBF99E" w14:textId="77777777" w:rsidR="00832A97" w:rsidRPr="00541D34" w:rsidRDefault="00832A97" w:rsidP="00C93BFE">
            <w:pPr>
              <w:rPr>
                <w:rFonts w:cstheme="minorHAnsi"/>
                <w:sz w:val="10"/>
              </w:rPr>
            </w:pPr>
            <w:r w:rsidRPr="00541D34">
              <w:rPr>
                <w:rFonts w:cstheme="minorHAnsi"/>
              </w:rPr>
              <w:t xml:space="preserve"> </w:t>
            </w:r>
          </w:p>
          <w:p w14:paraId="4603F292" w14:textId="77777777" w:rsidR="00832A97" w:rsidRPr="00541D34" w:rsidRDefault="00F627E9" w:rsidP="00F00EC4">
            <w:pPr>
              <w:jc w:val="both"/>
              <w:rPr>
                <w:rFonts w:cstheme="minorHAnsi"/>
                <w:b/>
                <w:color w:val="3F7FAD"/>
                <w:sz w:val="36"/>
              </w:rPr>
            </w:pPr>
            <w:r w:rsidRPr="00541D34">
              <w:rPr>
                <w:rFonts w:cstheme="minorHAnsi"/>
                <w:b/>
                <w:color w:val="3F7FAD"/>
                <w:sz w:val="28"/>
              </w:rPr>
              <w:t>OBJECTIVE</w:t>
            </w:r>
          </w:p>
          <w:p w14:paraId="207DB284" w14:textId="77777777" w:rsidR="00CD054E" w:rsidRPr="00541D34" w:rsidRDefault="00986BF3" w:rsidP="00F00EC4">
            <w:pPr>
              <w:jc w:val="both"/>
              <w:rPr>
                <w:rFonts w:cstheme="minorHAnsi"/>
              </w:rPr>
            </w:pPr>
            <w:r w:rsidRPr="00541D34">
              <w:rPr>
                <w:rFonts w:cstheme="minorHAnsi"/>
              </w:rPr>
              <w:t xml:space="preserve">Dedicated and results-oriented professional with experience in enhancing procurement processes, reducing costs, and improving overall operational efficiency. Pursuing a challenging role to leverage expertise in managing the Procure-to-Pay (P2P) cycle, optimizing supply chain operations, and driving P&amp;L performance to contribute to a forward-thinking organization. </w:t>
            </w:r>
          </w:p>
          <w:p w14:paraId="113645E0" w14:textId="77777777" w:rsidR="00696EF9" w:rsidRPr="00541D34" w:rsidRDefault="00696EF9" w:rsidP="00F00EC4">
            <w:pPr>
              <w:jc w:val="both"/>
              <w:rPr>
                <w:rFonts w:cstheme="minorHAnsi"/>
                <w:b/>
                <w:color w:val="3F7FAD"/>
                <w:sz w:val="28"/>
              </w:rPr>
            </w:pPr>
          </w:p>
          <w:p w14:paraId="6A2366A2" w14:textId="77777777" w:rsidR="00541D34" w:rsidRPr="00541D34" w:rsidRDefault="00541D34" w:rsidP="00F00EC4">
            <w:pPr>
              <w:jc w:val="both"/>
              <w:rPr>
                <w:rFonts w:cstheme="minorHAnsi"/>
                <w:b/>
                <w:color w:val="3F7FAD"/>
                <w:sz w:val="28"/>
              </w:rPr>
            </w:pPr>
          </w:p>
          <w:p w14:paraId="6B2540E5" w14:textId="77777777" w:rsidR="00832A97" w:rsidRPr="00541D34" w:rsidRDefault="00832A97" w:rsidP="00F00EC4">
            <w:pPr>
              <w:jc w:val="both"/>
              <w:rPr>
                <w:rFonts w:cstheme="minorHAnsi"/>
                <w:b/>
                <w:color w:val="3F7FAD"/>
                <w:sz w:val="36"/>
              </w:rPr>
            </w:pPr>
            <w:r w:rsidRPr="00541D34">
              <w:rPr>
                <w:rFonts w:cstheme="minorHAnsi"/>
                <w:b/>
                <w:color w:val="3F7FAD"/>
                <w:sz w:val="28"/>
              </w:rPr>
              <w:t>EDUCATION</w:t>
            </w:r>
          </w:p>
          <w:p w14:paraId="0F378E8D" w14:textId="77777777" w:rsidR="005D0AE5" w:rsidRPr="00802CEE" w:rsidRDefault="002E7E89" w:rsidP="00F00EC4">
            <w:pPr>
              <w:spacing w:before="120"/>
              <w:jc w:val="both"/>
              <w:rPr>
                <w:rFonts w:cstheme="minorHAnsi"/>
              </w:rPr>
            </w:pPr>
            <w:r w:rsidRPr="00802CEE">
              <w:rPr>
                <w:rFonts w:cstheme="minorHAnsi"/>
              </w:rPr>
              <w:t>2008</w:t>
            </w:r>
          </w:p>
          <w:p w14:paraId="6164665A" w14:textId="1BD8C9D6" w:rsidR="00832A97" w:rsidRDefault="00EB6F68" w:rsidP="00F00EC4">
            <w:pPr>
              <w:jc w:val="both"/>
              <w:rPr>
                <w:rFonts w:cstheme="minorHAnsi"/>
              </w:rPr>
            </w:pPr>
            <w:r w:rsidRPr="00802CEE">
              <w:rPr>
                <w:rFonts w:cstheme="minorHAnsi"/>
              </w:rPr>
              <w:t>B.Com.</w:t>
            </w:r>
            <w:r w:rsidR="005D0AE5" w:rsidRPr="00802CEE">
              <w:rPr>
                <w:rFonts w:cstheme="minorHAnsi"/>
                <w:color w:val="00B0F0"/>
              </w:rPr>
              <w:t xml:space="preserve"> </w:t>
            </w:r>
            <w:r w:rsidR="005D0AE5" w:rsidRPr="00802CEE">
              <w:rPr>
                <w:rFonts w:cstheme="minorHAnsi"/>
              </w:rPr>
              <w:t xml:space="preserve">from </w:t>
            </w:r>
            <w:r w:rsidR="0024318B" w:rsidRPr="00802CEE">
              <w:rPr>
                <w:rFonts w:cstheme="minorHAnsi"/>
              </w:rPr>
              <w:t xml:space="preserve">Mumbai University, Mumbai, </w:t>
            </w:r>
            <w:r w:rsidR="00BA79DC" w:rsidRPr="00802CEE">
              <w:rPr>
                <w:rFonts w:cstheme="minorHAnsi"/>
              </w:rPr>
              <w:t>Maharashtra.</w:t>
            </w:r>
          </w:p>
          <w:p w14:paraId="1DC027AA" w14:textId="77777777" w:rsidR="00BA79DC" w:rsidRDefault="00BA79DC" w:rsidP="00F00EC4">
            <w:pPr>
              <w:jc w:val="both"/>
              <w:rPr>
                <w:rFonts w:cstheme="minorHAnsi"/>
              </w:rPr>
            </w:pPr>
          </w:p>
          <w:p w14:paraId="0E740F9C" w14:textId="1F0B6813" w:rsidR="0009676A" w:rsidRDefault="0009676A" w:rsidP="00F00EC4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4F0290">
              <w:rPr>
                <w:rFonts w:cstheme="minorHAnsi"/>
              </w:rPr>
              <w:t>014</w:t>
            </w:r>
          </w:p>
          <w:p w14:paraId="771A3755" w14:textId="480A00E5" w:rsidR="00D17D6D" w:rsidRPr="00D17D6D" w:rsidRDefault="004F0290" w:rsidP="00D17D6D">
            <w:pPr>
              <w:jc w:val="both"/>
              <w:rPr>
                <w:rFonts w:cstheme="minorHAnsi"/>
                <w:lang w:val="en-IN"/>
              </w:rPr>
            </w:pPr>
            <w:r w:rsidRPr="004F0290">
              <w:rPr>
                <w:rFonts w:cstheme="minorHAnsi"/>
                <w:lang w:val="en-IN"/>
              </w:rPr>
              <w:t xml:space="preserve">Advanced Certificate </w:t>
            </w:r>
            <w:r w:rsidRPr="00E43D63">
              <w:rPr>
                <w:rFonts w:cstheme="minorHAnsi"/>
                <w:lang w:val="en-IN"/>
              </w:rPr>
              <w:t>in</w:t>
            </w:r>
            <w:r w:rsidRPr="004F0290">
              <w:rPr>
                <w:rFonts w:cstheme="minorHAnsi"/>
                <w:lang w:val="en-IN"/>
              </w:rPr>
              <w:t xml:space="preserve"> Supply Chain </w:t>
            </w:r>
            <w:r w:rsidR="00175BC9">
              <w:rPr>
                <w:rFonts w:cstheme="minorHAnsi"/>
                <w:lang w:val="en-IN"/>
              </w:rPr>
              <w:t>&amp;</w:t>
            </w:r>
            <w:r w:rsidRPr="004F0290">
              <w:rPr>
                <w:rFonts w:cstheme="minorHAnsi"/>
                <w:lang w:val="en-IN"/>
              </w:rPr>
              <w:t>Analytics</w:t>
            </w:r>
            <w:r w:rsidR="00175BC9">
              <w:rPr>
                <w:rFonts w:cstheme="minorHAnsi"/>
                <w:lang w:val="en-IN"/>
              </w:rPr>
              <w:t xml:space="preserve"> - Macquarie</w:t>
            </w:r>
            <w:r w:rsidR="00D17D6D" w:rsidRPr="00D17D6D">
              <w:rPr>
                <w:rFonts w:cstheme="minorHAnsi"/>
                <w:lang w:val="en-IN"/>
              </w:rPr>
              <w:t xml:space="preserve"> University</w:t>
            </w:r>
          </w:p>
          <w:p w14:paraId="275D7443" w14:textId="43C9B349" w:rsidR="004F0290" w:rsidRPr="00E43D63" w:rsidRDefault="004F0290" w:rsidP="00F00EC4">
            <w:pPr>
              <w:jc w:val="both"/>
              <w:rPr>
                <w:rFonts w:cstheme="minorHAnsi"/>
                <w:lang w:val="en-IN"/>
              </w:rPr>
            </w:pPr>
          </w:p>
          <w:p w14:paraId="692C02D6" w14:textId="77777777" w:rsidR="00BA79DC" w:rsidRPr="00BA79DC" w:rsidRDefault="00BA79DC" w:rsidP="00F00EC4">
            <w:pPr>
              <w:jc w:val="both"/>
              <w:rPr>
                <w:rFonts w:cstheme="minorHAnsi"/>
                <w:b/>
                <w:bCs/>
                <w:lang w:val="en-IN"/>
              </w:rPr>
            </w:pPr>
          </w:p>
          <w:p w14:paraId="46BDFD56" w14:textId="77777777" w:rsidR="00E618B5" w:rsidRPr="00541D34" w:rsidRDefault="00E618B5" w:rsidP="00F00EC4">
            <w:pPr>
              <w:jc w:val="both"/>
              <w:rPr>
                <w:rFonts w:cstheme="minorHAnsi"/>
                <w:b/>
                <w:color w:val="3F7FAD"/>
                <w:sz w:val="36"/>
              </w:rPr>
            </w:pPr>
            <w:r w:rsidRPr="00541D34">
              <w:rPr>
                <w:rFonts w:cstheme="minorHAnsi"/>
                <w:b/>
                <w:color w:val="3F7FAD"/>
                <w:sz w:val="28"/>
              </w:rPr>
              <w:t>TECHNICAL SKILLS</w:t>
            </w:r>
          </w:p>
          <w:p w14:paraId="01ACA470" w14:textId="77777777" w:rsidR="007C25BD" w:rsidRPr="00541D34" w:rsidRDefault="00C22D80" w:rsidP="00C22D80">
            <w:pPr>
              <w:pStyle w:val="ListParagraph"/>
              <w:numPr>
                <w:ilvl w:val="0"/>
                <w:numId w:val="31"/>
              </w:numPr>
              <w:ind w:left="240" w:hanging="210"/>
              <w:jc w:val="both"/>
              <w:rPr>
                <w:rFonts w:cstheme="minorHAnsi"/>
              </w:rPr>
            </w:pPr>
            <w:r w:rsidRPr="00541D34">
              <w:rPr>
                <w:rFonts w:cstheme="minorHAnsi"/>
              </w:rPr>
              <w:t>Microsoft Office Suite (Word, Excel, and PowerPoint)</w:t>
            </w:r>
          </w:p>
          <w:p w14:paraId="572D0825" w14:textId="77777777" w:rsidR="00832A97" w:rsidRPr="00541D34" w:rsidRDefault="00832A97" w:rsidP="00F00EC4">
            <w:pPr>
              <w:jc w:val="both"/>
              <w:rPr>
                <w:rFonts w:cstheme="minorHAnsi"/>
              </w:rPr>
            </w:pPr>
          </w:p>
          <w:p w14:paraId="759E5AC4" w14:textId="77777777" w:rsidR="00832A97" w:rsidRPr="00541D34" w:rsidRDefault="00832A97" w:rsidP="00F00EC4">
            <w:pPr>
              <w:jc w:val="both"/>
              <w:rPr>
                <w:rFonts w:cstheme="minorHAnsi"/>
              </w:rPr>
            </w:pPr>
          </w:p>
          <w:p w14:paraId="570D148D" w14:textId="77777777" w:rsidR="00832A97" w:rsidRPr="00541D34" w:rsidRDefault="007C2962" w:rsidP="00F00EC4">
            <w:pPr>
              <w:jc w:val="both"/>
              <w:rPr>
                <w:rFonts w:cstheme="minorHAnsi"/>
                <w:b/>
                <w:color w:val="3F7FAD"/>
                <w:sz w:val="36"/>
              </w:rPr>
            </w:pPr>
            <w:r w:rsidRPr="00541D34">
              <w:rPr>
                <w:rFonts w:cstheme="minorHAnsi"/>
                <w:b/>
                <w:color w:val="3F7FAD"/>
                <w:sz w:val="28"/>
              </w:rPr>
              <w:t xml:space="preserve"> SOFT </w:t>
            </w:r>
            <w:r w:rsidR="00832A97" w:rsidRPr="00541D34">
              <w:rPr>
                <w:rFonts w:cstheme="minorHAnsi"/>
                <w:b/>
                <w:color w:val="3F7FAD"/>
                <w:sz w:val="28"/>
              </w:rPr>
              <w:t>SKILLS</w:t>
            </w:r>
          </w:p>
          <w:p w14:paraId="2BDA4F19" w14:textId="77777777" w:rsidR="00832A97" w:rsidRPr="00541D34" w:rsidRDefault="00832A97" w:rsidP="00F506A2">
            <w:pPr>
              <w:pStyle w:val="ListParagraph"/>
              <w:numPr>
                <w:ilvl w:val="0"/>
                <w:numId w:val="31"/>
              </w:numPr>
              <w:ind w:left="240" w:hanging="210"/>
              <w:jc w:val="both"/>
              <w:rPr>
                <w:rFonts w:cstheme="minorHAnsi"/>
              </w:rPr>
            </w:pPr>
            <w:r w:rsidRPr="00541D34">
              <w:rPr>
                <w:rFonts w:cstheme="minorHAnsi"/>
              </w:rPr>
              <w:t>Collaborator</w:t>
            </w:r>
          </w:p>
          <w:p w14:paraId="71193ECE" w14:textId="77777777" w:rsidR="00832A97" w:rsidRPr="00541D34" w:rsidRDefault="00832A97" w:rsidP="00F506A2">
            <w:pPr>
              <w:pStyle w:val="ListParagraph"/>
              <w:numPr>
                <w:ilvl w:val="0"/>
                <w:numId w:val="31"/>
              </w:numPr>
              <w:ind w:left="240" w:hanging="210"/>
              <w:jc w:val="both"/>
              <w:rPr>
                <w:rFonts w:cstheme="minorHAnsi"/>
              </w:rPr>
            </w:pPr>
            <w:r w:rsidRPr="00541D34">
              <w:rPr>
                <w:rFonts w:cstheme="minorHAnsi"/>
              </w:rPr>
              <w:t>Communicator</w:t>
            </w:r>
          </w:p>
          <w:p w14:paraId="708B6509" w14:textId="77777777" w:rsidR="007C25BD" w:rsidRPr="00541D34" w:rsidRDefault="007C25BD" w:rsidP="00F506A2">
            <w:pPr>
              <w:pStyle w:val="ListParagraph"/>
              <w:numPr>
                <w:ilvl w:val="0"/>
                <w:numId w:val="31"/>
              </w:numPr>
              <w:ind w:left="240" w:hanging="210"/>
              <w:jc w:val="both"/>
              <w:rPr>
                <w:rFonts w:cstheme="minorHAnsi"/>
              </w:rPr>
            </w:pPr>
            <w:r w:rsidRPr="00541D34">
              <w:rPr>
                <w:rFonts w:cstheme="minorHAnsi"/>
              </w:rPr>
              <w:t>Numerical Competence</w:t>
            </w:r>
          </w:p>
          <w:p w14:paraId="2EB00262" w14:textId="77777777" w:rsidR="007C25BD" w:rsidRPr="00541D34" w:rsidRDefault="007C25BD" w:rsidP="00F506A2">
            <w:pPr>
              <w:pStyle w:val="ListParagraph"/>
              <w:numPr>
                <w:ilvl w:val="0"/>
                <w:numId w:val="31"/>
              </w:numPr>
              <w:ind w:left="240" w:hanging="210"/>
              <w:jc w:val="both"/>
              <w:rPr>
                <w:rFonts w:cstheme="minorHAnsi"/>
              </w:rPr>
            </w:pPr>
            <w:r w:rsidRPr="00541D34">
              <w:rPr>
                <w:rFonts w:cstheme="minorHAnsi"/>
              </w:rPr>
              <w:t>Problem Solver</w:t>
            </w:r>
          </w:p>
          <w:p w14:paraId="315823AC" w14:textId="77777777" w:rsidR="007C25BD" w:rsidRPr="00541D34" w:rsidRDefault="007C25BD" w:rsidP="00F506A2">
            <w:pPr>
              <w:pStyle w:val="ListParagraph"/>
              <w:numPr>
                <w:ilvl w:val="0"/>
                <w:numId w:val="31"/>
              </w:numPr>
              <w:ind w:left="240" w:hanging="210"/>
              <w:jc w:val="both"/>
              <w:rPr>
                <w:rFonts w:cstheme="minorHAnsi"/>
              </w:rPr>
            </w:pPr>
            <w:r w:rsidRPr="00541D34">
              <w:rPr>
                <w:rFonts w:cstheme="minorHAnsi"/>
              </w:rPr>
              <w:t>Time Management</w:t>
            </w:r>
          </w:p>
          <w:p w14:paraId="1D5D4E8F" w14:textId="77777777" w:rsidR="007C25BD" w:rsidRPr="00541D34" w:rsidRDefault="007C25BD" w:rsidP="00F506A2">
            <w:pPr>
              <w:pStyle w:val="ListParagraph"/>
              <w:numPr>
                <w:ilvl w:val="0"/>
                <w:numId w:val="31"/>
              </w:numPr>
              <w:ind w:left="240" w:hanging="210"/>
              <w:jc w:val="both"/>
              <w:rPr>
                <w:rFonts w:cstheme="minorHAnsi"/>
              </w:rPr>
            </w:pPr>
            <w:r w:rsidRPr="00541D34">
              <w:rPr>
                <w:rFonts w:cstheme="minorHAnsi"/>
              </w:rPr>
              <w:t>Team-</w:t>
            </w:r>
            <w:r w:rsidR="002E3214" w:rsidRPr="00541D34">
              <w:rPr>
                <w:rFonts w:cstheme="minorHAnsi"/>
              </w:rPr>
              <w:t>Leader</w:t>
            </w:r>
          </w:p>
          <w:p w14:paraId="1F9B8BF5" w14:textId="77777777" w:rsidR="002E3214" w:rsidRPr="00541D34" w:rsidRDefault="002E3214" w:rsidP="00F506A2">
            <w:pPr>
              <w:pStyle w:val="ListParagraph"/>
              <w:numPr>
                <w:ilvl w:val="0"/>
                <w:numId w:val="31"/>
              </w:numPr>
              <w:ind w:left="240" w:hanging="210"/>
              <w:jc w:val="both"/>
              <w:rPr>
                <w:rFonts w:cstheme="minorHAnsi"/>
              </w:rPr>
            </w:pPr>
            <w:r w:rsidRPr="00541D34">
              <w:rPr>
                <w:rFonts w:cstheme="minorHAnsi"/>
              </w:rPr>
              <w:t>Decision Maker</w:t>
            </w:r>
          </w:p>
          <w:p w14:paraId="2D54FED6" w14:textId="77777777" w:rsidR="002E3214" w:rsidRPr="00541D34" w:rsidRDefault="002E3214" w:rsidP="00F506A2">
            <w:pPr>
              <w:pStyle w:val="ListParagraph"/>
              <w:numPr>
                <w:ilvl w:val="0"/>
                <w:numId w:val="31"/>
              </w:numPr>
              <w:ind w:left="240" w:hanging="210"/>
              <w:jc w:val="both"/>
              <w:rPr>
                <w:rFonts w:cstheme="minorHAnsi"/>
              </w:rPr>
            </w:pPr>
            <w:r w:rsidRPr="00541D34">
              <w:rPr>
                <w:rFonts w:cstheme="minorHAnsi"/>
              </w:rPr>
              <w:t>Negotiator</w:t>
            </w:r>
          </w:p>
          <w:p w14:paraId="7D781B80" w14:textId="77777777" w:rsidR="00832A97" w:rsidRPr="00884F32" w:rsidRDefault="00832A97" w:rsidP="00884F32">
            <w:pPr>
              <w:jc w:val="both"/>
              <w:rPr>
                <w:rFonts w:cstheme="minorHAnsi"/>
              </w:rPr>
            </w:pPr>
          </w:p>
        </w:tc>
        <w:tc>
          <w:tcPr>
            <w:tcW w:w="275" w:type="dxa"/>
          </w:tcPr>
          <w:p w14:paraId="03C3E91A" w14:textId="77777777" w:rsidR="00832A97" w:rsidRPr="00541D34" w:rsidRDefault="00832A97" w:rsidP="00832A97">
            <w:pPr>
              <w:pStyle w:val="ListParagraph"/>
              <w:numPr>
                <w:ilvl w:val="0"/>
                <w:numId w:val="25"/>
              </w:numPr>
              <w:ind w:left="610"/>
              <w:rPr>
                <w:rFonts w:cstheme="minorHAnsi"/>
              </w:rPr>
            </w:pPr>
          </w:p>
        </w:tc>
        <w:tc>
          <w:tcPr>
            <w:tcW w:w="8190" w:type="dxa"/>
            <w:gridSpan w:val="2"/>
          </w:tcPr>
          <w:p w14:paraId="0DD237A1" w14:textId="77777777" w:rsidR="00832A97" w:rsidRPr="00541D34" w:rsidRDefault="00832A97" w:rsidP="008B1306">
            <w:pPr>
              <w:spacing w:before="120"/>
              <w:rPr>
                <w:rFonts w:cstheme="minorHAnsi"/>
                <w:sz w:val="8"/>
              </w:rPr>
            </w:pPr>
          </w:p>
          <w:tbl>
            <w:tblPr>
              <w:tblStyle w:val="TableGrid"/>
              <w:tblW w:w="164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60"/>
              <w:gridCol w:w="5450"/>
              <w:gridCol w:w="4105"/>
              <w:gridCol w:w="4105"/>
            </w:tblGrid>
            <w:tr w:rsidR="00832A97" w:rsidRPr="00541D34" w14:paraId="4F52A459" w14:textId="77777777" w:rsidTr="008B1306">
              <w:tc>
                <w:tcPr>
                  <w:tcW w:w="2760" w:type="dxa"/>
                </w:tcPr>
                <w:p w14:paraId="54ACE345" w14:textId="77777777" w:rsidR="00832A97" w:rsidRPr="00541D34" w:rsidRDefault="00832A97" w:rsidP="008B1306">
                  <w:pPr>
                    <w:rPr>
                      <w:rFonts w:cstheme="minorHAnsi"/>
                      <w:b/>
                      <w:sz w:val="24"/>
                    </w:rPr>
                  </w:pPr>
                  <w:r w:rsidRPr="00541D34">
                    <w:rPr>
                      <w:rFonts w:cstheme="minorHAnsi"/>
                      <w:b/>
                      <w:color w:val="3F7FAD"/>
                      <w:sz w:val="28"/>
                    </w:rPr>
                    <w:t>PROFILE SUMMARY</w:t>
                  </w:r>
                </w:p>
              </w:tc>
              <w:tc>
                <w:tcPr>
                  <w:tcW w:w="5450" w:type="dxa"/>
                </w:tcPr>
                <w:p w14:paraId="0797A85C" w14:textId="77777777" w:rsidR="00832A97" w:rsidRPr="00541D34" w:rsidRDefault="00832A97" w:rsidP="008B1306">
                  <w:pPr>
                    <w:spacing w:after="120" w:line="168" w:lineRule="auto"/>
                    <w:ind w:left="-14"/>
                    <w:rPr>
                      <w:rFonts w:cstheme="minorHAnsi"/>
                    </w:rPr>
                  </w:pPr>
                  <w:r w:rsidRPr="00541D34">
                    <w:rPr>
                      <w:rFonts w:cstheme="minorHAnsi"/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3006FDF1" wp14:editId="1748E33D">
                            <wp:extent cx="5001370" cy="0"/>
                            <wp:effectExtent l="0" t="19050" r="27940" b="19050"/>
                            <wp:docPr id="28" name="Straight Connector 28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5001370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rgbClr val="2D3236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<w:pict>
                          <v:line w14:anchorId="0D1B75DB" id="Straight Connector 28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93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" strokecolor="#2d3236" strokeweight="2.25pt">
                            <w10:anchorlock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4105" w:type="dxa"/>
                </w:tcPr>
                <w:p w14:paraId="6022802D" w14:textId="77777777" w:rsidR="00832A97" w:rsidRPr="00541D34" w:rsidRDefault="00832A97" w:rsidP="008B1306">
                  <w:pPr>
                    <w:spacing w:before="120"/>
                    <w:rPr>
                      <w:rFonts w:cstheme="minorHAnsi"/>
                    </w:rPr>
                  </w:pPr>
                </w:p>
              </w:tc>
              <w:tc>
                <w:tcPr>
                  <w:tcW w:w="4105" w:type="dxa"/>
                </w:tcPr>
                <w:p w14:paraId="269C2560" w14:textId="77777777" w:rsidR="00832A97" w:rsidRPr="00541D34" w:rsidRDefault="00832A97" w:rsidP="008B1306">
                  <w:pPr>
                    <w:spacing w:before="120"/>
                    <w:rPr>
                      <w:rFonts w:cstheme="minorHAnsi"/>
                    </w:rPr>
                  </w:pPr>
                </w:p>
              </w:tc>
            </w:tr>
          </w:tbl>
          <w:p w14:paraId="3077C752" w14:textId="77777777" w:rsidR="00BE6E46" w:rsidRPr="00541D34" w:rsidRDefault="00BE6E46" w:rsidP="00934FF9">
            <w:pPr>
              <w:pStyle w:val="ListParagraph"/>
              <w:numPr>
                <w:ilvl w:val="0"/>
                <w:numId w:val="18"/>
              </w:numPr>
              <w:spacing w:before="120"/>
              <w:jc w:val="both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 xml:space="preserve">Possess </w:t>
            </w:r>
            <w:r w:rsidR="00FC7DD4">
              <w:rPr>
                <w:rFonts w:cstheme="minorHAnsi"/>
                <w:b/>
                <w:sz w:val="20"/>
              </w:rPr>
              <w:t>o</w:t>
            </w:r>
            <w:r w:rsidR="006C4587">
              <w:rPr>
                <w:rFonts w:cstheme="minorHAnsi"/>
                <w:b/>
                <w:sz w:val="20"/>
              </w:rPr>
              <w:t>ver 15</w:t>
            </w:r>
            <w:r w:rsidRPr="00541D34">
              <w:rPr>
                <w:rFonts w:cstheme="minorHAnsi"/>
                <w:b/>
                <w:sz w:val="20"/>
              </w:rPr>
              <w:t xml:space="preserve"> years</w:t>
            </w:r>
            <w:r w:rsidRPr="00541D34">
              <w:rPr>
                <w:rFonts w:cstheme="minorHAnsi"/>
                <w:sz w:val="20"/>
              </w:rPr>
              <w:t xml:space="preserve"> of extensive experience in</w:t>
            </w:r>
            <w:r w:rsidR="00990DF2" w:rsidRPr="00541D34">
              <w:rPr>
                <w:rFonts w:cstheme="minorHAnsi"/>
                <w:sz w:val="20"/>
              </w:rPr>
              <w:t xml:space="preserve"> managing </w:t>
            </w:r>
            <w:r w:rsidR="00990DF2" w:rsidRPr="00541D34">
              <w:rPr>
                <w:rFonts w:cstheme="minorHAnsi"/>
                <w:b/>
                <w:sz w:val="20"/>
              </w:rPr>
              <w:t>end-to-end Procure-to-Pay (P2P)</w:t>
            </w:r>
            <w:r w:rsidR="00990DF2" w:rsidRPr="00541D34">
              <w:rPr>
                <w:rFonts w:cstheme="minorHAnsi"/>
                <w:sz w:val="20"/>
              </w:rPr>
              <w:t xml:space="preserve"> </w:t>
            </w:r>
            <w:r w:rsidR="00990DF2" w:rsidRPr="00541D34">
              <w:rPr>
                <w:rFonts w:cstheme="minorHAnsi"/>
                <w:b/>
                <w:sz w:val="20"/>
              </w:rPr>
              <w:t>cycle</w:t>
            </w:r>
            <w:r w:rsidR="00990DF2" w:rsidRPr="00541D34">
              <w:rPr>
                <w:rFonts w:cstheme="minorHAnsi"/>
                <w:sz w:val="20"/>
              </w:rPr>
              <w:t>, ensuring seamless procurement processes, and optimizing supplier relationships for cost-effective solutions.</w:t>
            </w:r>
          </w:p>
          <w:p w14:paraId="7E265839" w14:textId="77777777" w:rsidR="00CD054E" w:rsidRPr="00541D34" w:rsidRDefault="00B0715A" w:rsidP="00934FF9">
            <w:pPr>
              <w:pStyle w:val="ListParagraph"/>
              <w:numPr>
                <w:ilvl w:val="0"/>
                <w:numId w:val="18"/>
              </w:numPr>
              <w:spacing w:before="120"/>
              <w:jc w:val="both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>Currently working as</w:t>
            </w:r>
            <w:r w:rsidR="00CD054E" w:rsidRPr="00541D34">
              <w:rPr>
                <w:rFonts w:cstheme="minorHAnsi"/>
                <w:sz w:val="20"/>
              </w:rPr>
              <w:t xml:space="preserve"> Senior Manager in Procurement at Mahindra Logistics, </w:t>
            </w:r>
            <w:r w:rsidR="00CD054E" w:rsidRPr="00541D34">
              <w:rPr>
                <w:rFonts w:cstheme="minorHAnsi"/>
                <w:b/>
                <w:sz w:val="20"/>
              </w:rPr>
              <w:t xml:space="preserve">leading critical procurement functions and aligning them with the strategic objectives </w:t>
            </w:r>
            <w:r w:rsidR="00CD054E" w:rsidRPr="00541D34">
              <w:rPr>
                <w:rFonts w:cstheme="minorHAnsi"/>
                <w:sz w:val="20"/>
              </w:rPr>
              <w:t>of the organization.</w:t>
            </w:r>
          </w:p>
          <w:p w14:paraId="20136ED5" w14:textId="1C5D5C63" w:rsidR="00934FF9" w:rsidRDefault="00934FF9" w:rsidP="00934FF9">
            <w:pPr>
              <w:pStyle w:val="ListParagraph"/>
              <w:numPr>
                <w:ilvl w:val="0"/>
                <w:numId w:val="18"/>
              </w:numPr>
              <w:spacing w:before="120" w:after="200"/>
              <w:jc w:val="both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 xml:space="preserve">Proven Expertise in </w:t>
            </w:r>
            <w:r w:rsidRPr="00541D34">
              <w:rPr>
                <w:rFonts w:cstheme="minorHAnsi"/>
                <w:b/>
                <w:sz w:val="20"/>
              </w:rPr>
              <w:t xml:space="preserve">Supply Chain Management including inventory control, demand forecasting, logistics coordination, and supply chain optimization, </w:t>
            </w:r>
            <w:r w:rsidRPr="00541D34">
              <w:rPr>
                <w:rFonts w:cstheme="minorHAnsi"/>
                <w:sz w:val="20"/>
              </w:rPr>
              <w:t>resulting in enhanced operational efficiency and reduced lead times.</w:t>
            </w:r>
          </w:p>
          <w:p w14:paraId="248F990D" w14:textId="77777777" w:rsidR="00934FF9" w:rsidRPr="00541D34" w:rsidRDefault="00934FF9" w:rsidP="00934FF9">
            <w:pPr>
              <w:pStyle w:val="ListParagraph"/>
              <w:numPr>
                <w:ilvl w:val="0"/>
                <w:numId w:val="18"/>
              </w:numPr>
              <w:spacing w:before="120" w:after="200"/>
              <w:jc w:val="both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b/>
                <w:sz w:val="20"/>
              </w:rPr>
              <w:t>Skilled in P&amp;L Management,</w:t>
            </w:r>
            <w:r w:rsidRPr="00541D34">
              <w:rPr>
                <w:rFonts w:cstheme="minorHAnsi"/>
                <w:sz w:val="20"/>
              </w:rPr>
              <w:t xml:space="preserve"> with a track record of </w:t>
            </w:r>
            <w:r w:rsidRPr="00541D34">
              <w:rPr>
                <w:rFonts w:cstheme="minorHAnsi"/>
                <w:b/>
                <w:sz w:val="20"/>
              </w:rPr>
              <w:t>driving profitability through strategic cost management, budgeting, financial analysis,</w:t>
            </w:r>
            <w:r w:rsidRPr="00541D34">
              <w:rPr>
                <w:rFonts w:cstheme="minorHAnsi"/>
                <w:sz w:val="20"/>
              </w:rPr>
              <w:t xml:space="preserve"> and implementing effective cost-control measures.</w:t>
            </w:r>
          </w:p>
          <w:p w14:paraId="33EF5FFD" w14:textId="77777777" w:rsidR="00934FF9" w:rsidRPr="00541D34" w:rsidRDefault="00934FF9" w:rsidP="00934FF9">
            <w:pPr>
              <w:pStyle w:val="ListParagraph"/>
              <w:numPr>
                <w:ilvl w:val="0"/>
                <w:numId w:val="18"/>
              </w:numPr>
              <w:spacing w:before="120" w:after="200"/>
              <w:jc w:val="both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b/>
                <w:sz w:val="20"/>
              </w:rPr>
              <w:t>Project Procurement Specialist</w:t>
            </w:r>
            <w:r w:rsidRPr="00541D34">
              <w:rPr>
                <w:rFonts w:cstheme="minorHAnsi"/>
                <w:sz w:val="20"/>
              </w:rPr>
              <w:t xml:space="preserve"> </w:t>
            </w:r>
            <w:r w:rsidR="00541D34" w:rsidRPr="00541D34">
              <w:rPr>
                <w:rFonts w:cstheme="minorHAnsi"/>
                <w:sz w:val="20"/>
              </w:rPr>
              <w:t>skilled</w:t>
            </w:r>
            <w:r w:rsidRPr="00541D34">
              <w:rPr>
                <w:rFonts w:cstheme="minorHAnsi"/>
                <w:sz w:val="20"/>
              </w:rPr>
              <w:t xml:space="preserve"> at </w:t>
            </w:r>
            <w:r w:rsidRPr="00541D34">
              <w:rPr>
                <w:rFonts w:cstheme="minorHAnsi"/>
                <w:b/>
                <w:sz w:val="20"/>
              </w:rPr>
              <w:t>sourcing and acquiring materials and services for projects, negotiating contracts,</w:t>
            </w:r>
            <w:r w:rsidRPr="00541D34">
              <w:rPr>
                <w:rFonts w:cstheme="minorHAnsi"/>
                <w:sz w:val="20"/>
              </w:rPr>
              <w:t xml:space="preserve"> managing vendor relationships, and ensuring timely delivery within budget constraints.</w:t>
            </w:r>
          </w:p>
          <w:p w14:paraId="014245B4" w14:textId="77777777" w:rsidR="00934FF9" w:rsidRPr="00D678B2" w:rsidRDefault="00934FF9" w:rsidP="0037481B">
            <w:pPr>
              <w:pStyle w:val="ListParagraph"/>
              <w:numPr>
                <w:ilvl w:val="0"/>
                <w:numId w:val="18"/>
              </w:numPr>
              <w:spacing w:before="120"/>
              <w:jc w:val="both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 xml:space="preserve">Excellent </w:t>
            </w:r>
            <w:r w:rsidRPr="00541D34">
              <w:rPr>
                <w:rFonts w:cstheme="minorHAnsi"/>
                <w:b/>
                <w:sz w:val="20"/>
              </w:rPr>
              <w:t>Stakeholder Management skills, with experience collaborating with cross-</w:t>
            </w:r>
            <w:r w:rsidRPr="00D678B2">
              <w:rPr>
                <w:rFonts w:cstheme="minorHAnsi"/>
                <w:b/>
                <w:sz w:val="20"/>
              </w:rPr>
              <w:t>functional teams, suppliers, and senior management</w:t>
            </w:r>
            <w:r w:rsidRPr="00D678B2">
              <w:rPr>
                <w:rFonts w:cstheme="minorHAnsi"/>
                <w:sz w:val="20"/>
              </w:rPr>
              <w:t xml:space="preserve"> to align procurement strategies with organizational goals.</w:t>
            </w:r>
          </w:p>
          <w:p w14:paraId="6678C73B" w14:textId="1758AF4C" w:rsidR="0037481B" w:rsidRPr="00D678B2" w:rsidRDefault="0037481B" w:rsidP="0037481B">
            <w:pPr>
              <w:pStyle w:val="ListParagraph"/>
              <w:numPr>
                <w:ilvl w:val="0"/>
                <w:numId w:val="18"/>
              </w:numPr>
              <w:spacing w:before="120" w:after="200"/>
              <w:jc w:val="both"/>
              <w:rPr>
                <w:rFonts w:cstheme="minorHAnsi"/>
                <w:sz w:val="20"/>
              </w:rPr>
            </w:pPr>
            <w:r w:rsidRPr="00D678B2">
              <w:rPr>
                <w:rFonts w:cstheme="minorHAnsi"/>
                <w:sz w:val="20"/>
              </w:rPr>
              <w:t xml:space="preserve">Proven track record in </w:t>
            </w:r>
            <w:r w:rsidRPr="00D678B2">
              <w:rPr>
                <w:rFonts w:cstheme="minorHAnsi"/>
                <w:b/>
                <w:sz w:val="20"/>
              </w:rPr>
              <w:t>managing capital expenditure (Capex) procurement processes</w:t>
            </w:r>
            <w:r w:rsidRPr="00D678B2">
              <w:rPr>
                <w:rFonts w:cstheme="minorHAnsi"/>
                <w:sz w:val="20"/>
              </w:rPr>
              <w:t xml:space="preserve"> for high-value investments in </w:t>
            </w:r>
            <w:r w:rsidR="00CF28CF">
              <w:rPr>
                <w:rFonts w:cstheme="minorHAnsi"/>
                <w:b/>
                <w:sz w:val="20"/>
              </w:rPr>
              <w:t>Asset Buying, Service Procurement, infra project Procurement IT</w:t>
            </w:r>
            <w:r w:rsidR="00540D2B">
              <w:rPr>
                <w:rFonts w:cstheme="minorHAnsi"/>
                <w:b/>
                <w:bCs/>
                <w:sz w:val="20"/>
              </w:rPr>
              <w:t xml:space="preserve">- </w:t>
            </w:r>
            <w:r w:rsidR="00687E0E">
              <w:rPr>
                <w:rFonts w:cstheme="minorHAnsi"/>
                <w:b/>
                <w:bCs/>
                <w:sz w:val="20"/>
              </w:rPr>
              <w:t>Products</w:t>
            </w:r>
            <w:r w:rsidR="00CF28CF">
              <w:rPr>
                <w:rFonts w:cstheme="minorHAnsi"/>
                <w:b/>
                <w:bCs/>
                <w:sz w:val="20"/>
              </w:rPr>
              <w:t xml:space="preserve">, HR /Marketing/Admin related </w:t>
            </w:r>
            <w:proofErr w:type="gramStart"/>
            <w:r w:rsidR="00CF28CF">
              <w:rPr>
                <w:rFonts w:cstheme="minorHAnsi"/>
                <w:b/>
                <w:bCs/>
                <w:sz w:val="20"/>
              </w:rPr>
              <w:t xml:space="preserve">Procurement </w:t>
            </w:r>
            <w:r w:rsidR="00687E0E">
              <w:rPr>
                <w:rFonts w:cstheme="minorHAnsi"/>
                <w:b/>
                <w:bCs/>
                <w:sz w:val="20"/>
              </w:rPr>
              <w:t xml:space="preserve"> </w:t>
            </w:r>
            <w:r w:rsidR="00687E0E">
              <w:rPr>
                <w:rFonts w:cstheme="minorHAnsi"/>
                <w:sz w:val="20"/>
              </w:rPr>
              <w:t>by</w:t>
            </w:r>
            <w:proofErr w:type="gramEnd"/>
            <w:r w:rsidR="00C3048D">
              <w:rPr>
                <w:rFonts w:cstheme="minorHAnsi"/>
                <w:sz w:val="20"/>
              </w:rPr>
              <w:t xml:space="preserve"> </w:t>
            </w:r>
            <w:r w:rsidR="00687E0E">
              <w:rPr>
                <w:rFonts w:cstheme="minorHAnsi"/>
                <w:sz w:val="20"/>
              </w:rPr>
              <w:t>using</w:t>
            </w:r>
            <w:r w:rsidR="00C3048D">
              <w:rPr>
                <w:rFonts w:cstheme="minorHAnsi"/>
                <w:sz w:val="20"/>
              </w:rPr>
              <w:t xml:space="preserve"> </w:t>
            </w:r>
            <w:r w:rsidR="00687E0E">
              <w:rPr>
                <w:rFonts w:cstheme="minorHAnsi"/>
                <w:sz w:val="20"/>
              </w:rPr>
              <w:t>TCO modelling.</w:t>
            </w:r>
          </w:p>
          <w:p w14:paraId="42800F28" w14:textId="77777777" w:rsidR="0037481B" w:rsidRPr="00D678B2" w:rsidRDefault="0037481B" w:rsidP="0037481B">
            <w:pPr>
              <w:pStyle w:val="ListParagraph"/>
              <w:numPr>
                <w:ilvl w:val="0"/>
                <w:numId w:val="18"/>
              </w:numPr>
              <w:spacing w:before="120" w:after="200"/>
              <w:jc w:val="both"/>
              <w:rPr>
                <w:rFonts w:cstheme="minorHAnsi"/>
                <w:sz w:val="20"/>
              </w:rPr>
            </w:pPr>
            <w:r w:rsidRPr="00D678B2">
              <w:rPr>
                <w:rFonts w:cstheme="minorHAnsi"/>
                <w:sz w:val="20"/>
              </w:rPr>
              <w:t xml:space="preserve">Extensive experience </w:t>
            </w:r>
            <w:r w:rsidRPr="00D678B2">
              <w:rPr>
                <w:rFonts w:cstheme="minorHAnsi"/>
                <w:b/>
                <w:sz w:val="20"/>
              </w:rPr>
              <w:t>overseeing turnkey, Greenfield, and Brownfield projects</w:t>
            </w:r>
            <w:r w:rsidRPr="00D678B2">
              <w:rPr>
                <w:rFonts w:cstheme="minorHAnsi"/>
                <w:sz w:val="20"/>
              </w:rPr>
              <w:t xml:space="preserve"> from inception to completion.</w:t>
            </w:r>
          </w:p>
          <w:p w14:paraId="45D245FA" w14:textId="77777777" w:rsidR="00CD054E" w:rsidRPr="00ED5C87" w:rsidRDefault="00CD054E" w:rsidP="00934FF9">
            <w:pPr>
              <w:pStyle w:val="ListParagraph"/>
              <w:numPr>
                <w:ilvl w:val="0"/>
                <w:numId w:val="18"/>
              </w:numPr>
              <w:spacing w:before="120"/>
              <w:jc w:val="both"/>
              <w:rPr>
                <w:rFonts w:cstheme="minorHAnsi"/>
                <w:spacing w:val="-4"/>
                <w:sz w:val="20"/>
              </w:rPr>
            </w:pPr>
            <w:r w:rsidRPr="00D678B2">
              <w:rPr>
                <w:rFonts w:cstheme="minorHAnsi"/>
                <w:spacing w:val="-4"/>
                <w:sz w:val="20"/>
              </w:rPr>
              <w:t xml:space="preserve">Cultivated a diverse array </w:t>
            </w:r>
            <w:r w:rsidRPr="00ED5C87">
              <w:rPr>
                <w:rFonts w:cstheme="minorHAnsi"/>
                <w:spacing w:val="-4"/>
                <w:sz w:val="20"/>
              </w:rPr>
              <w:t xml:space="preserve">of skills in </w:t>
            </w:r>
            <w:r w:rsidRPr="00ED5C87">
              <w:rPr>
                <w:rFonts w:cstheme="minorHAnsi"/>
                <w:b/>
                <w:spacing w:val="-4"/>
                <w:sz w:val="20"/>
              </w:rPr>
              <w:t xml:space="preserve">strategic sourcing, market analysis, and evaluating vendor performance, </w:t>
            </w:r>
            <w:r w:rsidRPr="00ED5C87">
              <w:rPr>
                <w:rFonts w:cstheme="minorHAnsi"/>
                <w:spacing w:val="-4"/>
                <w:sz w:val="20"/>
              </w:rPr>
              <w:t>which have contributed to enhancing business growth and operational efficiency.</w:t>
            </w:r>
          </w:p>
          <w:p w14:paraId="2ED3567F" w14:textId="77777777" w:rsidR="00CD054E" w:rsidRPr="00541D34" w:rsidRDefault="003604C0" w:rsidP="003604C0">
            <w:pPr>
              <w:pStyle w:val="ListParagraph"/>
              <w:numPr>
                <w:ilvl w:val="0"/>
                <w:numId w:val="18"/>
              </w:numPr>
              <w:spacing w:before="120"/>
              <w:jc w:val="both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 xml:space="preserve">Versatile </w:t>
            </w:r>
            <w:r w:rsidRPr="00541D34">
              <w:rPr>
                <w:rFonts w:cstheme="minorHAnsi"/>
                <w:b/>
                <w:sz w:val="20"/>
              </w:rPr>
              <w:t>Procurement Specialist</w:t>
            </w:r>
            <w:r w:rsidRPr="00541D34">
              <w:rPr>
                <w:rFonts w:cstheme="minorHAnsi"/>
                <w:sz w:val="20"/>
              </w:rPr>
              <w:t xml:space="preserve"> with extensive experience </w:t>
            </w:r>
            <w:r w:rsidRPr="00541D34">
              <w:rPr>
                <w:rFonts w:cstheme="minorHAnsi"/>
                <w:b/>
                <w:sz w:val="20"/>
              </w:rPr>
              <w:t>managing project procurement, IT purchases, and packaging material sourcing,</w:t>
            </w:r>
            <w:r w:rsidRPr="00541D34">
              <w:rPr>
                <w:rFonts w:cstheme="minorHAnsi"/>
                <w:sz w:val="20"/>
              </w:rPr>
              <w:t xml:space="preserve"> combined with strong administrative skills.</w:t>
            </w:r>
          </w:p>
          <w:p w14:paraId="7CAA1555" w14:textId="77777777" w:rsidR="00CD054E" w:rsidRPr="00541D34" w:rsidRDefault="00EC59D6" w:rsidP="00934FF9">
            <w:pPr>
              <w:pStyle w:val="ListParagraph"/>
              <w:numPr>
                <w:ilvl w:val="0"/>
                <w:numId w:val="18"/>
              </w:numPr>
              <w:spacing w:before="120"/>
              <w:jc w:val="both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>Possess</w:t>
            </w:r>
            <w:r w:rsidR="00CD054E" w:rsidRPr="00541D34">
              <w:rPr>
                <w:rFonts w:cstheme="minorHAnsi"/>
                <w:sz w:val="20"/>
              </w:rPr>
              <w:t xml:space="preserve"> comprehensive knowledge of procurement strategies, particularly in </w:t>
            </w:r>
            <w:r w:rsidR="00CD054E" w:rsidRPr="00541D34">
              <w:rPr>
                <w:rFonts w:cstheme="minorHAnsi"/>
                <w:b/>
                <w:sz w:val="20"/>
              </w:rPr>
              <w:t xml:space="preserve">risk management and mitigation, </w:t>
            </w:r>
            <w:r w:rsidR="00CD054E" w:rsidRPr="00541D34">
              <w:rPr>
                <w:rFonts w:cstheme="minorHAnsi"/>
                <w:sz w:val="20"/>
              </w:rPr>
              <w:t>ensuring seamless operations within the supply chain.</w:t>
            </w:r>
          </w:p>
          <w:p w14:paraId="24015DDC" w14:textId="77777777" w:rsidR="0074756B" w:rsidRDefault="00EC59D6" w:rsidP="0037481B">
            <w:pPr>
              <w:pStyle w:val="ListParagraph"/>
              <w:numPr>
                <w:ilvl w:val="0"/>
                <w:numId w:val="18"/>
              </w:numPr>
              <w:spacing w:before="120"/>
              <w:jc w:val="both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>Displayed</w:t>
            </w:r>
            <w:r w:rsidR="00CD054E" w:rsidRPr="00541D34">
              <w:rPr>
                <w:rFonts w:cstheme="minorHAnsi"/>
                <w:sz w:val="20"/>
              </w:rPr>
              <w:t xml:space="preserve"> proficiency in </w:t>
            </w:r>
            <w:r w:rsidR="00CD054E" w:rsidRPr="00541D34">
              <w:rPr>
                <w:rFonts w:cstheme="minorHAnsi"/>
                <w:b/>
                <w:sz w:val="20"/>
              </w:rPr>
              <w:t>deploying ERP systems to optimize procurement processes</w:t>
            </w:r>
            <w:r w:rsidR="00CD054E" w:rsidRPr="00541D34">
              <w:rPr>
                <w:rFonts w:cstheme="minorHAnsi"/>
                <w:sz w:val="20"/>
              </w:rPr>
              <w:t xml:space="preserve">, </w:t>
            </w:r>
            <w:r w:rsidR="00CD054E" w:rsidRPr="00541D34">
              <w:rPr>
                <w:rFonts w:cstheme="minorHAnsi"/>
                <w:b/>
                <w:sz w:val="20"/>
              </w:rPr>
              <w:t>enhance data accuracy, and facilitate informed decision-making</w:t>
            </w:r>
            <w:r w:rsidR="00CD054E" w:rsidRPr="00541D34">
              <w:rPr>
                <w:rFonts w:cstheme="minorHAnsi"/>
                <w:sz w:val="20"/>
              </w:rPr>
              <w:t xml:space="preserve"> across the organization.</w:t>
            </w:r>
          </w:p>
          <w:p w14:paraId="637A7DB0" w14:textId="77777777" w:rsidR="0037481B" w:rsidRPr="0037481B" w:rsidRDefault="0037481B" w:rsidP="0037481B">
            <w:pPr>
              <w:jc w:val="both"/>
              <w:rPr>
                <w:rFonts w:cstheme="minorHAnsi"/>
                <w:sz w:val="8"/>
              </w:rPr>
            </w:pPr>
          </w:p>
          <w:tbl>
            <w:tblPr>
              <w:tblStyle w:val="TableGrid"/>
              <w:tblW w:w="164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60"/>
              <w:gridCol w:w="5450"/>
              <w:gridCol w:w="4105"/>
              <w:gridCol w:w="4105"/>
            </w:tblGrid>
            <w:tr w:rsidR="0074756B" w:rsidRPr="00541D34" w14:paraId="665771B9" w14:textId="77777777" w:rsidTr="007103B3">
              <w:tc>
                <w:tcPr>
                  <w:tcW w:w="2760" w:type="dxa"/>
                </w:tcPr>
                <w:p w14:paraId="6D34AEB0" w14:textId="77777777" w:rsidR="0074756B" w:rsidRPr="00541D34" w:rsidRDefault="0074756B" w:rsidP="0074756B">
                  <w:pPr>
                    <w:rPr>
                      <w:rFonts w:cstheme="minorHAnsi"/>
                      <w:b/>
                      <w:sz w:val="24"/>
                    </w:rPr>
                  </w:pPr>
                  <w:r w:rsidRPr="00541D34">
                    <w:rPr>
                      <w:rFonts w:cstheme="minorHAnsi"/>
                      <w:b/>
                      <w:color w:val="3F7FAD"/>
                      <w:sz w:val="28"/>
                    </w:rPr>
                    <w:t>CORE COMPETENCIES</w:t>
                  </w:r>
                </w:p>
              </w:tc>
              <w:tc>
                <w:tcPr>
                  <w:tcW w:w="5450" w:type="dxa"/>
                </w:tcPr>
                <w:p w14:paraId="191E8968" w14:textId="77777777" w:rsidR="0074756B" w:rsidRPr="00541D34" w:rsidRDefault="0074756B" w:rsidP="0074756B">
                  <w:pPr>
                    <w:spacing w:after="120" w:line="168" w:lineRule="auto"/>
                    <w:ind w:left="-14"/>
                    <w:rPr>
                      <w:rFonts w:cstheme="minorHAnsi"/>
                    </w:rPr>
                  </w:pPr>
                  <w:r w:rsidRPr="00541D34">
                    <w:rPr>
                      <w:rFonts w:cstheme="minorHAnsi"/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62426915" wp14:editId="28C6473D">
                            <wp:extent cx="5001370" cy="0"/>
                            <wp:effectExtent l="0" t="19050" r="27940" b="19050"/>
                            <wp:docPr id="6" name="Straight Connector 6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5001370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rgbClr val="2D3236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<w:pict>
                          <v:line w14:anchorId="6032B139" id="Straight Connector 6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93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" strokecolor="#2d3236" strokeweight="2.25pt">
                            <w10:anchorlock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4105" w:type="dxa"/>
                </w:tcPr>
                <w:p w14:paraId="438A0ACF" w14:textId="77777777" w:rsidR="0074756B" w:rsidRPr="00541D34" w:rsidRDefault="0074756B" w:rsidP="0074756B">
                  <w:pPr>
                    <w:spacing w:before="120"/>
                    <w:rPr>
                      <w:rFonts w:cstheme="minorHAnsi"/>
                    </w:rPr>
                  </w:pPr>
                </w:p>
              </w:tc>
              <w:tc>
                <w:tcPr>
                  <w:tcW w:w="4105" w:type="dxa"/>
                </w:tcPr>
                <w:p w14:paraId="21CD9199" w14:textId="77777777" w:rsidR="0074756B" w:rsidRPr="00541D34" w:rsidRDefault="0074756B" w:rsidP="0074756B">
                  <w:pPr>
                    <w:spacing w:before="120"/>
                    <w:rPr>
                      <w:rFonts w:cstheme="minorHAnsi"/>
                    </w:rPr>
                  </w:pPr>
                </w:p>
              </w:tc>
            </w:tr>
          </w:tbl>
          <w:p w14:paraId="43B2A990" w14:textId="77777777" w:rsidR="0074756B" w:rsidRPr="00541D34" w:rsidRDefault="0074756B" w:rsidP="008B1306">
            <w:pPr>
              <w:pStyle w:val="ListParagraph"/>
              <w:ind w:left="0"/>
              <w:rPr>
                <w:rFonts w:cstheme="minorHAnsi"/>
                <w:sz w:val="6"/>
              </w:rPr>
            </w:pPr>
          </w:p>
          <w:tbl>
            <w:tblPr>
              <w:tblStyle w:val="TableGrid"/>
              <w:tblW w:w="801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55"/>
              <w:gridCol w:w="2532"/>
              <w:gridCol w:w="2532"/>
            </w:tblGrid>
            <w:tr w:rsidR="0074756B" w:rsidRPr="00541D34" w14:paraId="34D8A45C" w14:textId="77777777" w:rsidTr="00934FF9">
              <w:trPr>
                <w:trHeight w:val="525"/>
              </w:trPr>
              <w:tc>
                <w:tcPr>
                  <w:tcW w:w="2955" w:type="dxa"/>
                </w:tcPr>
                <w:p w14:paraId="381FCD9C" w14:textId="77777777" w:rsidR="0074756B" w:rsidRPr="00541D34" w:rsidRDefault="00703947" w:rsidP="00703947">
                  <w:pPr>
                    <w:pStyle w:val="ListParagraph"/>
                    <w:numPr>
                      <w:ilvl w:val="0"/>
                      <w:numId w:val="25"/>
                    </w:numPr>
                    <w:ind w:left="220" w:hanging="223"/>
                    <w:rPr>
                      <w:rFonts w:cstheme="minorHAnsi"/>
                      <w:sz w:val="20"/>
                    </w:rPr>
                  </w:pPr>
                  <w:r w:rsidRPr="00541D34">
                    <w:rPr>
                      <w:rFonts w:cstheme="minorHAnsi"/>
                      <w:sz w:val="20"/>
                    </w:rPr>
                    <w:t>Supply Chain Optimization</w:t>
                  </w:r>
                </w:p>
              </w:tc>
              <w:tc>
                <w:tcPr>
                  <w:tcW w:w="2532" w:type="dxa"/>
                </w:tcPr>
                <w:p w14:paraId="371F9A69" w14:textId="77777777" w:rsidR="0074756B" w:rsidRPr="00541D34" w:rsidRDefault="00703947" w:rsidP="00703947">
                  <w:pPr>
                    <w:pStyle w:val="ListParagraph"/>
                    <w:numPr>
                      <w:ilvl w:val="0"/>
                      <w:numId w:val="25"/>
                    </w:numPr>
                    <w:ind w:left="220" w:hanging="223"/>
                    <w:rPr>
                      <w:rFonts w:cstheme="minorHAnsi"/>
                      <w:sz w:val="20"/>
                    </w:rPr>
                  </w:pPr>
                  <w:r w:rsidRPr="00541D34">
                    <w:rPr>
                      <w:rFonts w:cstheme="minorHAnsi"/>
                      <w:sz w:val="20"/>
                    </w:rPr>
                    <w:t>Procurement Strategy Development</w:t>
                  </w:r>
                </w:p>
              </w:tc>
              <w:tc>
                <w:tcPr>
                  <w:tcW w:w="2532" w:type="dxa"/>
                </w:tcPr>
                <w:p w14:paraId="52738596" w14:textId="77777777" w:rsidR="0074756B" w:rsidRPr="00541D34" w:rsidRDefault="00703947" w:rsidP="00703947">
                  <w:pPr>
                    <w:pStyle w:val="ListParagraph"/>
                    <w:numPr>
                      <w:ilvl w:val="0"/>
                      <w:numId w:val="25"/>
                    </w:numPr>
                    <w:ind w:left="220" w:hanging="223"/>
                    <w:rPr>
                      <w:rFonts w:cstheme="minorHAnsi"/>
                      <w:sz w:val="20"/>
                    </w:rPr>
                  </w:pPr>
                  <w:r w:rsidRPr="00541D34">
                    <w:rPr>
                      <w:rFonts w:cstheme="minorHAnsi"/>
                      <w:sz w:val="20"/>
                    </w:rPr>
                    <w:t>Vendor Performance Evaluation</w:t>
                  </w:r>
                </w:p>
              </w:tc>
            </w:tr>
            <w:tr w:rsidR="0074756B" w:rsidRPr="00541D34" w14:paraId="66AD8C4B" w14:textId="77777777" w:rsidTr="00934FF9">
              <w:trPr>
                <w:trHeight w:val="380"/>
              </w:trPr>
              <w:tc>
                <w:tcPr>
                  <w:tcW w:w="2955" w:type="dxa"/>
                </w:tcPr>
                <w:p w14:paraId="7626213B" w14:textId="77777777" w:rsidR="0074756B" w:rsidRPr="00541D34" w:rsidRDefault="00703947" w:rsidP="00703947">
                  <w:pPr>
                    <w:pStyle w:val="ListParagraph"/>
                    <w:numPr>
                      <w:ilvl w:val="0"/>
                      <w:numId w:val="25"/>
                    </w:numPr>
                    <w:ind w:left="220" w:hanging="223"/>
                    <w:rPr>
                      <w:rFonts w:cstheme="minorHAnsi"/>
                      <w:sz w:val="20"/>
                    </w:rPr>
                  </w:pPr>
                  <w:r w:rsidRPr="00541D34">
                    <w:rPr>
                      <w:rFonts w:cstheme="minorHAnsi"/>
                      <w:sz w:val="20"/>
                    </w:rPr>
                    <w:t>Market Trend Analysis</w:t>
                  </w:r>
                </w:p>
              </w:tc>
              <w:tc>
                <w:tcPr>
                  <w:tcW w:w="2532" w:type="dxa"/>
                </w:tcPr>
                <w:p w14:paraId="2FD5BD09" w14:textId="77777777" w:rsidR="0074756B" w:rsidRPr="00541D34" w:rsidRDefault="00703947" w:rsidP="00703947">
                  <w:pPr>
                    <w:pStyle w:val="ListParagraph"/>
                    <w:numPr>
                      <w:ilvl w:val="0"/>
                      <w:numId w:val="25"/>
                    </w:numPr>
                    <w:ind w:left="220" w:hanging="223"/>
                    <w:rPr>
                      <w:rFonts w:cstheme="minorHAnsi"/>
                      <w:sz w:val="20"/>
                    </w:rPr>
                  </w:pPr>
                  <w:r w:rsidRPr="00541D34">
                    <w:rPr>
                      <w:rFonts w:cstheme="minorHAnsi"/>
                      <w:sz w:val="20"/>
                    </w:rPr>
                    <w:t>Cost-Benefit Analysis</w:t>
                  </w:r>
                </w:p>
              </w:tc>
              <w:tc>
                <w:tcPr>
                  <w:tcW w:w="2532" w:type="dxa"/>
                </w:tcPr>
                <w:p w14:paraId="35C1CBA0" w14:textId="77777777" w:rsidR="0074756B" w:rsidRPr="00541D34" w:rsidRDefault="00703947" w:rsidP="00703947">
                  <w:pPr>
                    <w:pStyle w:val="ListParagraph"/>
                    <w:numPr>
                      <w:ilvl w:val="0"/>
                      <w:numId w:val="25"/>
                    </w:numPr>
                    <w:ind w:left="220" w:hanging="223"/>
                    <w:rPr>
                      <w:rFonts w:cstheme="minorHAnsi"/>
                      <w:sz w:val="20"/>
                    </w:rPr>
                  </w:pPr>
                  <w:r w:rsidRPr="00541D34">
                    <w:rPr>
                      <w:rFonts w:cstheme="minorHAnsi"/>
                      <w:sz w:val="20"/>
                    </w:rPr>
                    <w:t>Risk Management</w:t>
                  </w:r>
                </w:p>
              </w:tc>
            </w:tr>
            <w:tr w:rsidR="0074756B" w:rsidRPr="00541D34" w14:paraId="7E9FCB82" w14:textId="77777777" w:rsidTr="00934FF9">
              <w:trPr>
                <w:trHeight w:val="327"/>
              </w:trPr>
              <w:tc>
                <w:tcPr>
                  <w:tcW w:w="2955" w:type="dxa"/>
                </w:tcPr>
                <w:p w14:paraId="2AEC0AEA" w14:textId="77777777" w:rsidR="0074756B" w:rsidRPr="00541D34" w:rsidRDefault="00703947" w:rsidP="00703947">
                  <w:pPr>
                    <w:pStyle w:val="ListParagraph"/>
                    <w:numPr>
                      <w:ilvl w:val="0"/>
                      <w:numId w:val="25"/>
                    </w:numPr>
                    <w:ind w:left="220" w:hanging="223"/>
                    <w:rPr>
                      <w:rFonts w:cstheme="minorHAnsi"/>
                      <w:sz w:val="20"/>
                    </w:rPr>
                  </w:pPr>
                  <w:r w:rsidRPr="00541D34">
                    <w:rPr>
                      <w:rFonts w:cstheme="minorHAnsi"/>
                      <w:sz w:val="20"/>
                    </w:rPr>
                    <w:t>Stakeholder Management</w:t>
                  </w:r>
                </w:p>
              </w:tc>
              <w:tc>
                <w:tcPr>
                  <w:tcW w:w="2532" w:type="dxa"/>
                </w:tcPr>
                <w:p w14:paraId="3C6B7B8A" w14:textId="77777777" w:rsidR="0074756B" w:rsidRPr="00541D34" w:rsidRDefault="00703947" w:rsidP="00703947">
                  <w:pPr>
                    <w:pStyle w:val="ListParagraph"/>
                    <w:numPr>
                      <w:ilvl w:val="0"/>
                      <w:numId w:val="25"/>
                    </w:numPr>
                    <w:ind w:left="220" w:hanging="223"/>
                    <w:rPr>
                      <w:rFonts w:cstheme="minorHAnsi"/>
                      <w:sz w:val="20"/>
                    </w:rPr>
                  </w:pPr>
                  <w:r w:rsidRPr="00541D34">
                    <w:rPr>
                      <w:rFonts w:cstheme="minorHAnsi"/>
                      <w:sz w:val="20"/>
                    </w:rPr>
                    <w:t>Process Improvement</w:t>
                  </w:r>
                </w:p>
              </w:tc>
              <w:tc>
                <w:tcPr>
                  <w:tcW w:w="2532" w:type="dxa"/>
                </w:tcPr>
                <w:p w14:paraId="026F3062" w14:textId="77777777" w:rsidR="0074756B" w:rsidRPr="00541D34" w:rsidRDefault="00703947" w:rsidP="00703947">
                  <w:pPr>
                    <w:pStyle w:val="ListParagraph"/>
                    <w:numPr>
                      <w:ilvl w:val="0"/>
                      <w:numId w:val="25"/>
                    </w:numPr>
                    <w:ind w:left="220" w:hanging="223"/>
                    <w:rPr>
                      <w:rFonts w:cstheme="minorHAnsi"/>
                      <w:sz w:val="20"/>
                    </w:rPr>
                  </w:pPr>
                  <w:r w:rsidRPr="00541D34">
                    <w:rPr>
                      <w:rFonts w:cstheme="minorHAnsi"/>
                      <w:sz w:val="20"/>
                    </w:rPr>
                    <w:t>ERP Implementation</w:t>
                  </w:r>
                </w:p>
              </w:tc>
            </w:tr>
            <w:tr w:rsidR="0074756B" w:rsidRPr="00541D34" w14:paraId="3C38B231" w14:textId="77777777" w:rsidTr="00934FF9">
              <w:trPr>
                <w:trHeight w:val="585"/>
              </w:trPr>
              <w:tc>
                <w:tcPr>
                  <w:tcW w:w="2955" w:type="dxa"/>
                </w:tcPr>
                <w:p w14:paraId="534F2500" w14:textId="77777777" w:rsidR="0074756B" w:rsidRPr="00541D34" w:rsidRDefault="00703947" w:rsidP="00703947">
                  <w:pPr>
                    <w:pStyle w:val="ListParagraph"/>
                    <w:numPr>
                      <w:ilvl w:val="0"/>
                      <w:numId w:val="25"/>
                    </w:numPr>
                    <w:ind w:left="220" w:hanging="223"/>
                    <w:rPr>
                      <w:rFonts w:cstheme="minorHAnsi"/>
                      <w:sz w:val="20"/>
                    </w:rPr>
                  </w:pPr>
                  <w:r w:rsidRPr="00541D34">
                    <w:rPr>
                      <w:rFonts w:cstheme="minorHAnsi"/>
                      <w:sz w:val="20"/>
                    </w:rPr>
                    <w:t>Capital Expenditure (CAPEX) / Operating Expenditure (OPEX)</w:t>
                  </w:r>
                </w:p>
              </w:tc>
              <w:tc>
                <w:tcPr>
                  <w:tcW w:w="2532" w:type="dxa"/>
                </w:tcPr>
                <w:p w14:paraId="1E4B5BA0" w14:textId="77777777" w:rsidR="0074756B" w:rsidRPr="00541D34" w:rsidRDefault="00145DDC" w:rsidP="00145DDC">
                  <w:pPr>
                    <w:pStyle w:val="ListParagraph"/>
                    <w:numPr>
                      <w:ilvl w:val="0"/>
                      <w:numId w:val="25"/>
                    </w:numPr>
                    <w:ind w:left="220" w:hanging="223"/>
                    <w:rPr>
                      <w:rFonts w:cstheme="minorHAnsi"/>
                      <w:sz w:val="20"/>
                    </w:rPr>
                  </w:pPr>
                  <w:r>
                    <w:rPr>
                      <w:rFonts w:cstheme="minorHAnsi"/>
                      <w:sz w:val="20"/>
                    </w:rPr>
                    <w:t xml:space="preserve">IT </w:t>
                  </w:r>
                  <w:r w:rsidR="00703947" w:rsidRPr="00541D34">
                    <w:rPr>
                      <w:rFonts w:cstheme="minorHAnsi"/>
                      <w:sz w:val="20"/>
                    </w:rPr>
                    <w:t xml:space="preserve">Procurement </w:t>
                  </w:r>
                </w:p>
              </w:tc>
              <w:tc>
                <w:tcPr>
                  <w:tcW w:w="2532" w:type="dxa"/>
                </w:tcPr>
                <w:p w14:paraId="4C06CECF" w14:textId="77777777" w:rsidR="0074756B" w:rsidRPr="00541D34" w:rsidRDefault="00703947" w:rsidP="00703947">
                  <w:pPr>
                    <w:pStyle w:val="ListParagraph"/>
                    <w:numPr>
                      <w:ilvl w:val="0"/>
                      <w:numId w:val="25"/>
                    </w:numPr>
                    <w:ind w:left="220" w:hanging="223"/>
                    <w:rPr>
                      <w:rFonts w:cstheme="minorHAnsi"/>
                      <w:sz w:val="20"/>
                    </w:rPr>
                  </w:pPr>
                  <w:r w:rsidRPr="00541D34">
                    <w:rPr>
                      <w:rFonts w:cstheme="minorHAnsi"/>
                      <w:sz w:val="20"/>
                    </w:rPr>
                    <w:t>Bid Value Analysis / Bid Cost Analysis</w:t>
                  </w:r>
                </w:p>
              </w:tc>
            </w:tr>
            <w:tr w:rsidR="00841EC0" w:rsidRPr="00541D34" w14:paraId="35D729D7" w14:textId="77777777" w:rsidTr="00934FF9">
              <w:trPr>
                <w:trHeight w:val="380"/>
              </w:trPr>
              <w:tc>
                <w:tcPr>
                  <w:tcW w:w="2955" w:type="dxa"/>
                </w:tcPr>
                <w:p w14:paraId="6618D738" w14:textId="77777777" w:rsidR="00841EC0" w:rsidRPr="00541D34" w:rsidRDefault="00841EC0" w:rsidP="00841EC0">
                  <w:pPr>
                    <w:pStyle w:val="ListParagraph"/>
                    <w:numPr>
                      <w:ilvl w:val="0"/>
                      <w:numId w:val="25"/>
                    </w:numPr>
                    <w:ind w:left="220" w:hanging="223"/>
                    <w:rPr>
                      <w:rFonts w:cstheme="minorHAnsi"/>
                      <w:sz w:val="20"/>
                    </w:rPr>
                  </w:pPr>
                  <w:r w:rsidRPr="00541D34">
                    <w:rPr>
                      <w:rFonts w:cstheme="minorHAnsi"/>
                      <w:sz w:val="20"/>
                    </w:rPr>
                    <w:t>Category Management</w:t>
                  </w:r>
                </w:p>
              </w:tc>
              <w:tc>
                <w:tcPr>
                  <w:tcW w:w="2532" w:type="dxa"/>
                </w:tcPr>
                <w:p w14:paraId="62055BE1" w14:textId="77777777" w:rsidR="00841EC0" w:rsidRPr="00541D34" w:rsidRDefault="00841EC0" w:rsidP="00841EC0">
                  <w:pPr>
                    <w:pStyle w:val="ListParagraph"/>
                    <w:numPr>
                      <w:ilvl w:val="0"/>
                      <w:numId w:val="25"/>
                    </w:numPr>
                    <w:ind w:left="220" w:hanging="223"/>
                    <w:rPr>
                      <w:rFonts w:cstheme="minorHAnsi"/>
                      <w:sz w:val="20"/>
                    </w:rPr>
                  </w:pPr>
                  <w:r w:rsidRPr="00541D34">
                    <w:rPr>
                      <w:rFonts w:cstheme="minorHAnsi"/>
                      <w:sz w:val="20"/>
                    </w:rPr>
                    <w:t>Packaging Management</w:t>
                  </w:r>
                </w:p>
              </w:tc>
              <w:tc>
                <w:tcPr>
                  <w:tcW w:w="2532" w:type="dxa"/>
                </w:tcPr>
                <w:p w14:paraId="02A2AD18" w14:textId="77777777" w:rsidR="00841EC0" w:rsidRPr="00541D34" w:rsidRDefault="00841EC0" w:rsidP="00841EC0">
                  <w:pPr>
                    <w:pStyle w:val="ListParagraph"/>
                    <w:numPr>
                      <w:ilvl w:val="0"/>
                      <w:numId w:val="25"/>
                    </w:numPr>
                    <w:ind w:left="220" w:hanging="223"/>
                    <w:rPr>
                      <w:rFonts w:cstheme="minorHAnsi"/>
                      <w:sz w:val="20"/>
                    </w:rPr>
                  </w:pPr>
                  <w:r w:rsidRPr="00541D34">
                    <w:rPr>
                      <w:rFonts w:cstheme="minorHAnsi"/>
                      <w:sz w:val="20"/>
                    </w:rPr>
                    <w:t xml:space="preserve">Warehouse Management </w:t>
                  </w:r>
                </w:p>
              </w:tc>
            </w:tr>
          </w:tbl>
          <w:p w14:paraId="1A6CF8D3" w14:textId="77777777" w:rsidR="004E5A76" w:rsidRPr="00541D34" w:rsidRDefault="004E5A76" w:rsidP="008B1306">
            <w:pPr>
              <w:pStyle w:val="ListParagraph"/>
              <w:ind w:left="0"/>
              <w:rPr>
                <w:rFonts w:cstheme="minorHAnsi"/>
                <w:sz w:val="6"/>
              </w:rPr>
            </w:pPr>
          </w:p>
          <w:tbl>
            <w:tblPr>
              <w:tblStyle w:val="TableGrid"/>
              <w:tblW w:w="164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760"/>
              <w:gridCol w:w="5450"/>
              <w:gridCol w:w="4105"/>
              <w:gridCol w:w="4105"/>
            </w:tblGrid>
            <w:tr w:rsidR="004E5A76" w:rsidRPr="00541D34" w14:paraId="28F11A10" w14:textId="77777777" w:rsidTr="00BB193B">
              <w:tc>
                <w:tcPr>
                  <w:tcW w:w="2760" w:type="dxa"/>
                </w:tcPr>
                <w:p w14:paraId="6192675B" w14:textId="77777777" w:rsidR="004E5A76" w:rsidRPr="00541D34" w:rsidRDefault="004E5A76" w:rsidP="004E5A76">
                  <w:pPr>
                    <w:rPr>
                      <w:rFonts w:cstheme="minorHAnsi"/>
                      <w:b/>
                      <w:sz w:val="24"/>
                    </w:rPr>
                  </w:pPr>
                  <w:r w:rsidRPr="00541D34">
                    <w:rPr>
                      <w:rFonts w:cstheme="minorHAnsi"/>
                      <w:b/>
                      <w:color w:val="3F7FAD"/>
                      <w:sz w:val="28"/>
                    </w:rPr>
                    <w:t>ACHIEVEMENTS</w:t>
                  </w:r>
                </w:p>
              </w:tc>
              <w:tc>
                <w:tcPr>
                  <w:tcW w:w="5450" w:type="dxa"/>
                </w:tcPr>
                <w:p w14:paraId="4893EA72" w14:textId="77777777" w:rsidR="004E5A76" w:rsidRPr="00541D34" w:rsidRDefault="004E5A76" w:rsidP="004E5A76">
                  <w:pPr>
                    <w:spacing w:after="120" w:line="168" w:lineRule="auto"/>
                    <w:ind w:left="-14"/>
                    <w:rPr>
                      <w:rFonts w:cstheme="minorHAnsi"/>
                    </w:rPr>
                  </w:pPr>
                  <w:r w:rsidRPr="00541D34">
                    <w:rPr>
                      <w:rFonts w:cstheme="minorHAnsi"/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59A7A542" wp14:editId="0F7BB45D">
                            <wp:extent cx="5001370" cy="0"/>
                            <wp:effectExtent l="0" t="19050" r="27940" b="19050"/>
                            <wp:docPr id="30" name="Straight Connector 30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5001370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rgbClr val="2D3236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            <w:pict>
                          <v:line w14:anchorId="6AE505CF" id="Straight Connector 30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93.8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" strokecolor="#2d3236" strokeweight="2.25pt">
                            <w10:anchorlock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4105" w:type="dxa"/>
                </w:tcPr>
                <w:p w14:paraId="6D95EFD4" w14:textId="77777777" w:rsidR="004E5A76" w:rsidRPr="00541D34" w:rsidRDefault="004E5A76" w:rsidP="004E5A76">
                  <w:pPr>
                    <w:spacing w:before="120"/>
                    <w:rPr>
                      <w:rFonts w:cstheme="minorHAnsi"/>
                    </w:rPr>
                  </w:pPr>
                </w:p>
              </w:tc>
              <w:tc>
                <w:tcPr>
                  <w:tcW w:w="4105" w:type="dxa"/>
                </w:tcPr>
                <w:p w14:paraId="2C1E7EBE" w14:textId="77777777" w:rsidR="004E5A76" w:rsidRPr="00541D34" w:rsidRDefault="004E5A76" w:rsidP="004E5A76">
                  <w:pPr>
                    <w:spacing w:before="120"/>
                    <w:rPr>
                      <w:rFonts w:cstheme="minorHAnsi"/>
                    </w:rPr>
                  </w:pPr>
                </w:p>
              </w:tc>
            </w:tr>
          </w:tbl>
          <w:p w14:paraId="4481A5E3" w14:textId="00755173" w:rsidR="00662914" w:rsidRPr="00D678B2" w:rsidRDefault="000A4E87" w:rsidP="00F544C2">
            <w:pPr>
              <w:pStyle w:val="ListParagraph"/>
              <w:numPr>
                <w:ilvl w:val="0"/>
                <w:numId w:val="18"/>
              </w:numPr>
              <w:jc w:val="both"/>
              <w:rPr>
                <w:rFonts w:cstheme="minorHAnsi"/>
                <w:sz w:val="20"/>
              </w:rPr>
            </w:pPr>
            <w:r w:rsidRPr="00D678B2">
              <w:rPr>
                <w:rFonts w:cstheme="minorHAnsi"/>
                <w:b/>
                <w:sz w:val="20"/>
              </w:rPr>
              <w:t>Cost Saving</w:t>
            </w:r>
            <w:r w:rsidR="00662914" w:rsidRPr="00D678B2">
              <w:rPr>
                <w:rFonts w:cstheme="minorHAnsi"/>
                <w:b/>
                <w:sz w:val="20"/>
              </w:rPr>
              <w:t>:</w:t>
            </w:r>
            <w:r w:rsidR="00662914" w:rsidRPr="00D678B2">
              <w:rPr>
                <w:rFonts w:cstheme="minorHAnsi"/>
                <w:sz w:val="20"/>
              </w:rPr>
              <w:t xml:space="preserve"> Achieved </w:t>
            </w:r>
            <w:r w:rsidR="007A298C" w:rsidRPr="00D678B2">
              <w:rPr>
                <w:rFonts w:cstheme="minorHAnsi"/>
                <w:sz w:val="20"/>
              </w:rPr>
              <w:t>12.32</w:t>
            </w:r>
            <w:r w:rsidR="00662914" w:rsidRPr="00D678B2">
              <w:rPr>
                <w:rFonts w:cstheme="minorHAnsi"/>
                <w:sz w:val="20"/>
              </w:rPr>
              <w:t xml:space="preserve">% </w:t>
            </w:r>
            <w:r w:rsidRPr="00D678B2">
              <w:rPr>
                <w:rFonts w:cstheme="minorHAnsi"/>
                <w:sz w:val="20"/>
              </w:rPr>
              <w:t xml:space="preserve">savings through utilization of </w:t>
            </w:r>
            <w:r w:rsidR="00D65E5D">
              <w:rPr>
                <w:rFonts w:cstheme="minorHAnsi"/>
                <w:sz w:val="20"/>
              </w:rPr>
              <w:t xml:space="preserve">4 pillars of procurement Spend </w:t>
            </w:r>
            <w:r w:rsidR="008421D8">
              <w:rPr>
                <w:rFonts w:cstheme="minorHAnsi"/>
                <w:sz w:val="20"/>
              </w:rPr>
              <w:t>analysis,</w:t>
            </w:r>
            <w:r w:rsidR="00F934E0">
              <w:rPr>
                <w:rFonts w:cstheme="minorHAnsi"/>
                <w:sz w:val="20"/>
              </w:rPr>
              <w:t xml:space="preserve"> </w:t>
            </w:r>
            <w:r w:rsidR="00F934E0" w:rsidRPr="00F934E0">
              <w:rPr>
                <w:rFonts w:cstheme="minorHAnsi"/>
                <w:sz w:val="20"/>
              </w:rPr>
              <w:t>Strategic Sourcing</w:t>
            </w:r>
            <w:r w:rsidR="008421D8">
              <w:rPr>
                <w:rFonts w:cstheme="minorHAnsi"/>
                <w:sz w:val="20"/>
              </w:rPr>
              <w:t>,</w:t>
            </w:r>
            <w:r w:rsidR="008421D8" w:rsidRPr="008421D8">
              <w:rPr>
                <w:rFonts w:ascii="Arial" w:hAnsi="Arial" w:cs="Arial"/>
                <w:color w:val="1F1F1F"/>
                <w:sz w:val="27"/>
                <w:szCs w:val="27"/>
                <w:shd w:val="clear" w:color="auto" w:fill="FFFFFF"/>
              </w:rPr>
              <w:t xml:space="preserve"> </w:t>
            </w:r>
            <w:r w:rsidR="008421D8" w:rsidRPr="008421D8">
              <w:rPr>
                <w:rFonts w:cstheme="minorHAnsi"/>
                <w:sz w:val="20"/>
              </w:rPr>
              <w:t>Contract Managemen</w:t>
            </w:r>
            <w:r w:rsidR="008421D8">
              <w:rPr>
                <w:rFonts w:cstheme="minorHAnsi"/>
                <w:sz w:val="20"/>
              </w:rPr>
              <w:t xml:space="preserve">t &amp; </w:t>
            </w:r>
            <w:r w:rsidR="008421D8" w:rsidRPr="008421D8">
              <w:rPr>
                <w:rFonts w:cstheme="minorHAnsi"/>
                <w:sz w:val="20"/>
              </w:rPr>
              <w:t>Supplier Relationship Managemen</w:t>
            </w:r>
            <w:r w:rsidR="008421D8">
              <w:rPr>
                <w:rFonts w:cstheme="minorHAnsi"/>
                <w:sz w:val="20"/>
              </w:rPr>
              <w:t>t</w:t>
            </w:r>
          </w:p>
          <w:p w14:paraId="3CC5D9A5" w14:textId="77777777" w:rsidR="00662914" w:rsidRPr="00541D34" w:rsidRDefault="00662914" w:rsidP="00662914">
            <w:pPr>
              <w:pStyle w:val="ListParagraph"/>
              <w:numPr>
                <w:ilvl w:val="0"/>
                <w:numId w:val="18"/>
              </w:numPr>
              <w:spacing w:before="120"/>
              <w:jc w:val="both"/>
              <w:rPr>
                <w:rFonts w:cstheme="minorHAnsi"/>
                <w:sz w:val="20"/>
              </w:rPr>
            </w:pPr>
            <w:r w:rsidRPr="00D678B2">
              <w:rPr>
                <w:rFonts w:cstheme="minorHAnsi"/>
                <w:b/>
                <w:sz w:val="20"/>
              </w:rPr>
              <w:t>Managed Large-Scale Projects:</w:t>
            </w:r>
            <w:r w:rsidRPr="00D678B2">
              <w:rPr>
                <w:rFonts w:cstheme="minorHAnsi"/>
                <w:sz w:val="20"/>
              </w:rPr>
              <w:t xml:space="preserve"> Successfully </w:t>
            </w:r>
            <w:r w:rsidR="00541D34" w:rsidRPr="00541D34">
              <w:rPr>
                <w:rFonts w:cstheme="minorHAnsi"/>
                <w:sz w:val="20"/>
              </w:rPr>
              <w:t>led</w:t>
            </w:r>
            <w:r w:rsidRPr="00541D34">
              <w:rPr>
                <w:rFonts w:cstheme="minorHAnsi"/>
                <w:sz w:val="20"/>
              </w:rPr>
              <w:t xml:space="preserve"> warehousing projects totaling 200,000 square feet, ensuring timely and efficient completion.</w:t>
            </w:r>
          </w:p>
          <w:p w14:paraId="0D3B632A" w14:textId="77777777" w:rsidR="00662914" w:rsidRPr="00541D34" w:rsidRDefault="00662914" w:rsidP="00662914">
            <w:pPr>
              <w:pStyle w:val="ListParagraph"/>
              <w:numPr>
                <w:ilvl w:val="0"/>
                <w:numId w:val="18"/>
              </w:numPr>
              <w:spacing w:before="120"/>
              <w:jc w:val="both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b/>
                <w:sz w:val="20"/>
              </w:rPr>
              <w:t>Cost Reduction in Packaging:</w:t>
            </w:r>
            <w:r w:rsidRPr="00541D34">
              <w:rPr>
                <w:rFonts w:cstheme="minorHAnsi"/>
                <w:sz w:val="20"/>
              </w:rPr>
              <w:t xml:space="preserve"> Reduced packaging costs by 7% through effective negotiation and strategic sourcing.</w:t>
            </w:r>
          </w:p>
          <w:p w14:paraId="3A57FC07" w14:textId="77777777" w:rsidR="00662914" w:rsidRPr="00541D34" w:rsidRDefault="00662914" w:rsidP="00662914">
            <w:pPr>
              <w:pStyle w:val="ListParagraph"/>
              <w:numPr>
                <w:ilvl w:val="0"/>
                <w:numId w:val="18"/>
              </w:numPr>
              <w:spacing w:before="120"/>
              <w:jc w:val="both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b/>
                <w:sz w:val="20"/>
              </w:rPr>
              <w:t>Regional Business Growth:</w:t>
            </w:r>
            <w:r w:rsidRPr="00541D34">
              <w:rPr>
                <w:rFonts w:cstheme="minorHAnsi"/>
                <w:sz w:val="20"/>
              </w:rPr>
              <w:t xml:space="preserve"> Negotiated with central partners for capital and inventory allocations in the South Region, resulting in an 8% business growth.</w:t>
            </w:r>
          </w:p>
          <w:p w14:paraId="5C6C741B" w14:textId="77777777" w:rsidR="005D6051" w:rsidRPr="00541D34" w:rsidRDefault="00662914" w:rsidP="00745C70">
            <w:pPr>
              <w:pStyle w:val="ListParagraph"/>
              <w:numPr>
                <w:ilvl w:val="0"/>
                <w:numId w:val="18"/>
              </w:numPr>
              <w:spacing w:before="120"/>
              <w:jc w:val="both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b/>
                <w:sz w:val="20"/>
              </w:rPr>
              <w:lastRenderedPageBreak/>
              <w:t>Multitasking Excellence:</w:t>
            </w:r>
            <w:r w:rsidRPr="00541D34">
              <w:rPr>
                <w:rFonts w:cstheme="minorHAnsi"/>
                <w:sz w:val="20"/>
              </w:rPr>
              <w:t xml:space="preserve"> Effectively managed multiple concurrent projects, achieving 100% on-time delivery and successful outcomes.</w:t>
            </w:r>
          </w:p>
        </w:tc>
      </w:tr>
    </w:tbl>
    <w:p w14:paraId="2DF6C893" w14:textId="77777777" w:rsidR="00884F32" w:rsidRPr="00541D34" w:rsidRDefault="00884F32" w:rsidP="00884F32">
      <w:pPr>
        <w:tabs>
          <w:tab w:val="left" w:pos="0"/>
        </w:tabs>
        <w:spacing w:after="0"/>
        <w:rPr>
          <w:rFonts w:cstheme="minorHAnsi"/>
          <w:sz w:val="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240"/>
      </w:tblGrid>
      <w:tr w:rsidR="00884F32" w:rsidRPr="007C2962" w14:paraId="1DBE1D93" w14:textId="77777777" w:rsidTr="0093300F">
        <w:trPr>
          <w:trHeight w:val="13653"/>
        </w:trPr>
        <w:tc>
          <w:tcPr>
            <w:tcW w:w="12230" w:type="dxa"/>
          </w:tcPr>
          <w:p w14:paraId="6F797469" w14:textId="77777777" w:rsidR="00884F32" w:rsidRPr="00541D34" w:rsidRDefault="00884F32" w:rsidP="0093300F">
            <w:pPr>
              <w:pStyle w:val="ListParagraph"/>
              <w:ind w:left="0"/>
              <w:rPr>
                <w:rFonts w:cstheme="minorHAnsi"/>
                <w:sz w:val="2"/>
              </w:rPr>
            </w:pPr>
          </w:p>
          <w:tbl>
            <w:tblPr>
              <w:tblStyle w:val="TableGrid"/>
              <w:tblW w:w="164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637"/>
              <w:gridCol w:w="9683"/>
              <w:gridCol w:w="1278"/>
              <w:gridCol w:w="2822"/>
            </w:tblGrid>
            <w:tr w:rsidR="00884F32" w:rsidRPr="00541D34" w14:paraId="38C6A328" w14:textId="77777777" w:rsidTr="0093300F">
              <w:tc>
                <w:tcPr>
                  <w:tcW w:w="2639" w:type="dxa"/>
                </w:tcPr>
                <w:p w14:paraId="2173C526" w14:textId="77777777" w:rsidR="00884F32" w:rsidRPr="00541D34" w:rsidRDefault="00884F32" w:rsidP="0093300F">
                  <w:pPr>
                    <w:rPr>
                      <w:rFonts w:cstheme="minorHAnsi"/>
                      <w:b/>
                      <w:sz w:val="24"/>
                    </w:rPr>
                  </w:pPr>
                  <w:r w:rsidRPr="00541D34">
                    <w:rPr>
                      <w:rFonts w:cstheme="minorHAnsi"/>
                      <w:b/>
                      <w:color w:val="3F7FAD"/>
                      <w:sz w:val="28"/>
                    </w:rPr>
                    <w:t>WORK EXPERIENCE</w:t>
                  </w:r>
                </w:p>
              </w:tc>
              <w:tc>
                <w:tcPr>
                  <w:tcW w:w="9671" w:type="dxa"/>
                </w:tcPr>
                <w:p w14:paraId="715F16F2" w14:textId="77777777" w:rsidR="00884F32" w:rsidRPr="00541D34" w:rsidRDefault="00884F32" w:rsidP="0093300F">
                  <w:pPr>
                    <w:spacing w:after="120" w:line="168" w:lineRule="auto"/>
                    <w:ind w:left="-14"/>
                    <w:rPr>
                      <w:rFonts w:cstheme="minorHAnsi"/>
                    </w:rPr>
                  </w:pPr>
                  <w:r w:rsidRPr="00541D34">
                    <w:rPr>
                      <w:rFonts w:cstheme="minorHAnsi"/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21814275" wp14:editId="76DF42DD">
                            <wp:extent cx="5994400" cy="0"/>
                            <wp:effectExtent l="0" t="19050" r="25400" b="19050"/>
                            <wp:docPr id="29" name="Straight Connector 29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5994400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rgbClr val="2D3236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69108AA5" id="Straight Connector 29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72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" strokecolor="#2d3236" strokeweight="2.25pt">
                            <w10:anchorlock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1281" w:type="dxa"/>
                </w:tcPr>
                <w:p w14:paraId="68004171" w14:textId="77777777" w:rsidR="00884F32" w:rsidRPr="00541D34" w:rsidRDefault="00884F32" w:rsidP="0093300F">
                  <w:pPr>
                    <w:spacing w:before="120"/>
                    <w:rPr>
                      <w:rFonts w:cstheme="minorHAnsi"/>
                    </w:rPr>
                  </w:pPr>
                </w:p>
              </w:tc>
              <w:tc>
                <w:tcPr>
                  <w:tcW w:w="2829" w:type="dxa"/>
                </w:tcPr>
                <w:p w14:paraId="6CDB6BE2" w14:textId="77777777" w:rsidR="00884F32" w:rsidRPr="00541D34" w:rsidRDefault="00884F32" w:rsidP="0093300F">
                  <w:pPr>
                    <w:spacing w:before="120"/>
                    <w:rPr>
                      <w:rFonts w:cstheme="minorHAnsi"/>
                    </w:rPr>
                  </w:pPr>
                </w:p>
              </w:tc>
            </w:tr>
          </w:tbl>
          <w:p w14:paraId="376DF84B" w14:textId="77777777" w:rsidR="00884F32" w:rsidRPr="00541D34" w:rsidRDefault="00884F32" w:rsidP="0093300F">
            <w:pPr>
              <w:ind w:left="158"/>
              <w:rPr>
                <w:rFonts w:cstheme="minorHAnsi"/>
                <w:b/>
                <w:color w:val="3F7FAD"/>
                <w:sz w:val="6"/>
              </w:rPr>
            </w:pPr>
          </w:p>
          <w:p w14:paraId="10DB2905" w14:textId="7A004FDB" w:rsidR="00884F32" w:rsidRPr="00541D34" w:rsidRDefault="00884F32" w:rsidP="0093300F">
            <w:pPr>
              <w:shd w:val="clear" w:color="auto" w:fill="C6D9F1" w:themeFill="text2" w:themeFillTint="33"/>
              <w:ind w:left="158"/>
              <w:rPr>
                <w:rFonts w:cstheme="minorHAnsi"/>
                <w:b/>
                <w:sz w:val="20"/>
              </w:rPr>
            </w:pPr>
            <w:r w:rsidRPr="00541D34">
              <w:rPr>
                <w:rFonts w:cstheme="minorHAnsi"/>
                <w:b/>
                <w:sz w:val="20"/>
              </w:rPr>
              <w:t xml:space="preserve">May 2022 – </w:t>
            </w:r>
            <w:r w:rsidR="00583475">
              <w:rPr>
                <w:rFonts w:cstheme="minorHAnsi"/>
                <w:b/>
                <w:sz w:val="20"/>
              </w:rPr>
              <w:t>March2025</w:t>
            </w:r>
            <w:r w:rsidRPr="00541D34">
              <w:rPr>
                <w:rFonts w:cstheme="minorHAnsi"/>
                <w:b/>
                <w:sz w:val="20"/>
              </w:rPr>
              <w:t xml:space="preserve"> | Senior Manager – Procurement | Mahindra Logistics</w:t>
            </w:r>
            <w:r w:rsidRPr="004423A4">
              <w:rPr>
                <w:rFonts w:cstheme="minorHAnsi"/>
                <w:b/>
                <w:sz w:val="20"/>
              </w:rPr>
              <w:t>, Mumbai</w:t>
            </w:r>
          </w:p>
          <w:p w14:paraId="42C15B24" w14:textId="77777777" w:rsidR="00884F32" w:rsidRPr="00541D34" w:rsidRDefault="00884F32" w:rsidP="0093300F">
            <w:pPr>
              <w:rPr>
                <w:rFonts w:cstheme="minorHAnsi"/>
                <w:b/>
                <w:sz w:val="10"/>
              </w:rPr>
            </w:pPr>
          </w:p>
          <w:p w14:paraId="0ED24202" w14:textId="77777777" w:rsidR="00884F32" w:rsidRPr="00541D34" w:rsidRDefault="00884F32" w:rsidP="0093300F">
            <w:pPr>
              <w:shd w:val="clear" w:color="auto" w:fill="C6D9F1" w:themeFill="text2" w:themeFillTint="33"/>
              <w:ind w:left="158"/>
              <w:rPr>
                <w:rFonts w:cstheme="minorHAnsi"/>
                <w:b/>
                <w:sz w:val="20"/>
              </w:rPr>
            </w:pPr>
            <w:r w:rsidRPr="00541D34">
              <w:rPr>
                <w:rFonts w:cstheme="minorHAnsi"/>
                <w:b/>
                <w:sz w:val="20"/>
              </w:rPr>
              <w:t>February 2017 – April 2022| Manager - Procurement| Naaptol Online Shopping Pvt. Ltd., Navi Mumbai</w:t>
            </w:r>
          </w:p>
          <w:p w14:paraId="333AF69B" w14:textId="77777777" w:rsidR="00884F32" w:rsidRPr="00541D34" w:rsidRDefault="00884F32" w:rsidP="0093300F">
            <w:pPr>
              <w:rPr>
                <w:rFonts w:cstheme="minorHAnsi"/>
                <w:b/>
                <w:sz w:val="10"/>
              </w:rPr>
            </w:pPr>
          </w:p>
          <w:p w14:paraId="781374C4" w14:textId="77777777" w:rsidR="00884F32" w:rsidRPr="00541D34" w:rsidRDefault="00884F32" w:rsidP="0093300F">
            <w:pPr>
              <w:shd w:val="clear" w:color="auto" w:fill="C6D9F1" w:themeFill="text2" w:themeFillTint="33"/>
              <w:ind w:left="158"/>
              <w:rPr>
                <w:rFonts w:cstheme="minorHAnsi"/>
                <w:b/>
                <w:sz w:val="20"/>
              </w:rPr>
            </w:pPr>
            <w:r w:rsidRPr="00541D34">
              <w:rPr>
                <w:rFonts w:cstheme="minorHAnsi"/>
                <w:b/>
                <w:sz w:val="20"/>
              </w:rPr>
              <w:t xml:space="preserve">September 2015 – January 2017 | Purchase Manager| </w:t>
            </w:r>
            <w:proofErr w:type="spellStart"/>
            <w:r w:rsidRPr="00541D34">
              <w:rPr>
                <w:rFonts w:cstheme="minorHAnsi"/>
                <w:b/>
                <w:sz w:val="20"/>
              </w:rPr>
              <w:t>Uteen</w:t>
            </w:r>
            <w:proofErr w:type="spellEnd"/>
            <w:r w:rsidRPr="00541D34">
              <w:rPr>
                <w:rFonts w:cstheme="minorHAnsi"/>
                <w:b/>
                <w:sz w:val="20"/>
              </w:rPr>
              <w:t xml:space="preserve"> India, Mumbai</w:t>
            </w:r>
          </w:p>
          <w:p w14:paraId="1D7388F4" w14:textId="77777777" w:rsidR="00884F32" w:rsidRPr="00541D34" w:rsidRDefault="00884F32" w:rsidP="0093300F">
            <w:pPr>
              <w:rPr>
                <w:rFonts w:cstheme="minorHAnsi"/>
                <w:b/>
                <w:sz w:val="10"/>
              </w:rPr>
            </w:pPr>
          </w:p>
          <w:p w14:paraId="7459B4F4" w14:textId="77777777" w:rsidR="00884F32" w:rsidRPr="00541D34" w:rsidRDefault="00884F32" w:rsidP="0093300F">
            <w:pPr>
              <w:shd w:val="clear" w:color="auto" w:fill="C6D9F1" w:themeFill="text2" w:themeFillTint="33"/>
              <w:ind w:left="158"/>
              <w:rPr>
                <w:rFonts w:cstheme="minorHAnsi"/>
                <w:b/>
                <w:sz w:val="20"/>
              </w:rPr>
            </w:pPr>
            <w:r w:rsidRPr="00541D34">
              <w:rPr>
                <w:rFonts w:cstheme="minorHAnsi"/>
                <w:b/>
                <w:sz w:val="20"/>
              </w:rPr>
              <w:t>February 2014 – August 2015 | Manager - Purchase| Procam International, Mumbai &amp; Delhi</w:t>
            </w:r>
          </w:p>
          <w:p w14:paraId="307FFD50" w14:textId="77777777" w:rsidR="00884F32" w:rsidRPr="00541D34" w:rsidRDefault="00884F32" w:rsidP="0093300F">
            <w:pPr>
              <w:rPr>
                <w:rFonts w:cstheme="minorHAnsi"/>
                <w:b/>
                <w:sz w:val="10"/>
              </w:rPr>
            </w:pPr>
          </w:p>
          <w:p w14:paraId="3925A587" w14:textId="77777777" w:rsidR="00884F32" w:rsidRPr="00541D34" w:rsidRDefault="00884F32" w:rsidP="0093300F">
            <w:pPr>
              <w:shd w:val="clear" w:color="auto" w:fill="C6D9F1" w:themeFill="text2" w:themeFillTint="33"/>
              <w:ind w:left="158"/>
              <w:rPr>
                <w:rFonts w:cstheme="minorHAnsi"/>
                <w:b/>
                <w:sz w:val="20"/>
              </w:rPr>
            </w:pPr>
            <w:r w:rsidRPr="00541D34">
              <w:rPr>
                <w:rFonts w:cstheme="minorHAnsi"/>
                <w:b/>
                <w:sz w:val="20"/>
              </w:rPr>
              <w:t>May 2012 – January 2014 | SCM – Manager | Oxygen Media Services, Mumbai</w:t>
            </w:r>
          </w:p>
          <w:p w14:paraId="744C001C" w14:textId="77777777" w:rsidR="00884F32" w:rsidRPr="00541D34" w:rsidRDefault="00884F32" w:rsidP="0093300F">
            <w:pPr>
              <w:rPr>
                <w:rFonts w:cstheme="minorHAnsi"/>
                <w:b/>
                <w:sz w:val="10"/>
              </w:rPr>
            </w:pPr>
          </w:p>
          <w:p w14:paraId="22AD2ABC" w14:textId="77777777" w:rsidR="00884F32" w:rsidRPr="00541D34" w:rsidRDefault="00884F32" w:rsidP="0093300F">
            <w:pPr>
              <w:shd w:val="clear" w:color="auto" w:fill="C6D9F1" w:themeFill="text2" w:themeFillTint="33"/>
              <w:ind w:left="158"/>
              <w:rPr>
                <w:rFonts w:cstheme="minorHAnsi"/>
                <w:b/>
                <w:sz w:val="20"/>
              </w:rPr>
            </w:pPr>
            <w:r w:rsidRPr="00541D34">
              <w:rPr>
                <w:rFonts w:cstheme="minorHAnsi"/>
                <w:b/>
                <w:sz w:val="20"/>
              </w:rPr>
              <w:t>January 20</w:t>
            </w:r>
            <w:r>
              <w:rPr>
                <w:rFonts w:cstheme="minorHAnsi"/>
                <w:b/>
                <w:sz w:val="20"/>
              </w:rPr>
              <w:t>10</w:t>
            </w:r>
            <w:r w:rsidRPr="00541D34">
              <w:rPr>
                <w:rFonts w:cstheme="minorHAnsi"/>
                <w:b/>
                <w:sz w:val="20"/>
              </w:rPr>
              <w:t xml:space="preserve"> – April 2012| Assistant Manager - Purchase| Seventy mm Services, Mumbai &amp; Bangalore</w:t>
            </w:r>
          </w:p>
          <w:p w14:paraId="684D2BD0" w14:textId="77777777" w:rsidR="00884F32" w:rsidRPr="00541D34" w:rsidRDefault="00884F32" w:rsidP="0093300F">
            <w:pPr>
              <w:ind w:left="155"/>
              <w:jc w:val="both"/>
              <w:rPr>
                <w:rFonts w:cstheme="minorHAnsi"/>
                <w:b/>
                <w:sz w:val="20"/>
              </w:rPr>
            </w:pPr>
            <w:r w:rsidRPr="00541D34">
              <w:rPr>
                <w:rFonts w:cstheme="minorHAnsi"/>
                <w:b/>
                <w:sz w:val="20"/>
              </w:rPr>
              <w:t>Key Result Areas:</w:t>
            </w:r>
          </w:p>
          <w:p w14:paraId="7396A945" w14:textId="31D85FC5" w:rsidR="00884F32" w:rsidRPr="00541D34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>Spearheading Capex procurement for</w:t>
            </w:r>
            <w:r w:rsidR="00CF28CF">
              <w:rPr>
                <w:rFonts w:cstheme="minorHAnsi"/>
                <w:sz w:val="20"/>
              </w:rPr>
              <w:t xml:space="preserve"> </w:t>
            </w:r>
            <w:bookmarkStart w:id="0" w:name="_GoBack"/>
            <w:bookmarkEnd w:id="0"/>
            <w:r w:rsidR="007557FB">
              <w:rPr>
                <w:rFonts w:cstheme="minorHAnsi"/>
                <w:sz w:val="20"/>
              </w:rPr>
              <w:t xml:space="preserve">Infrastructure </w:t>
            </w:r>
            <w:r w:rsidR="007557FB" w:rsidRPr="00541D34">
              <w:rPr>
                <w:rFonts w:cstheme="minorHAnsi"/>
                <w:sz w:val="20"/>
              </w:rPr>
              <w:t>racking</w:t>
            </w:r>
            <w:r w:rsidRPr="00541D34">
              <w:rPr>
                <w:rFonts w:cstheme="minorHAnsi"/>
                <w:sz w:val="20"/>
              </w:rPr>
              <w:t xml:space="preserve"> systems, Material Handling Equipment (MHE), pallets, and electrical components.</w:t>
            </w:r>
          </w:p>
          <w:p w14:paraId="75E8ACAE" w14:textId="77777777" w:rsidR="00884F32" w:rsidRPr="00541D34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>Collaborating with engineering and project teams to identify and address their product and service requirements.</w:t>
            </w:r>
          </w:p>
          <w:p w14:paraId="7A358FB6" w14:textId="77777777" w:rsidR="00884F32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>Conducting comprehensive market research to identify procurement options and obtain competitive quotations.</w:t>
            </w:r>
          </w:p>
          <w:p w14:paraId="139FFA75" w14:textId="2DD188F5" w:rsidR="00B91D78" w:rsidRDefault="00B91D78" w:rsidP="0093300F">
            <w:pPr>
              <w:pStyle w:val="ListParagraph"/>
              <w:numPr>
                <w:ilvl w:val="0"/>
                <w:numId w:val="28"/>
              </w:numPr>
              <w:spacing w:after="200"/>
              <w:ind w:left="432" w:hanging="201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Spearheading annual contract of </w:t>
            </w:r>
            <w:r w:rsidR="00693E23">
              <w:rPr>
                <w:rFonts w:cstheme="minorHAnsi"/>
                <w:sz w:val="20"/>
              </w:rPr>
              <w:t>Manpower agencies such as (Security guard, Housekeeping agent, MHE driver &amp; other manpower labor)</w:t>
            </w:r>
          </w:p>
          <w:p w14:paraId="0C4BE884" w14:textId="3F852A3D" w:rsidR="00693E23" w:rsidRPr="00790CAA" w:rsidRDefault="00693E23" w:rsidP="0093300F">
            <w:pPr>
              <w:pStyle w:val="ListParagraph"/>
              <w:numPr>
                <w:ilvl w:val="0"/>
                <w:numId w:val="28"/>
              </w:numPr>
              <w:spacing w:after="200"/>
              <w:ind w:left="432" w:hanging="201"/>
              <w:rPr>
                <w:rFonts w:cstheme="minorHAnsi"/>
                <w:sz w:val="20"/>
              </w:rPr>
            </w:pPr>
            <w:r>
              <w:rPr>
                <w:rFonts w:cstheme="minorHAnsi"/>
                <w:sz w:val="20"/>
              </w:rPr>
              <w:t xml:space="preserve">Coordinating &amp; Support other teams for IR Challenges if any. </w:t>
            </w:r>
          </w:p>
          <w:p w14:paraId="1FF5F09C" w14:textId="77777777" w:rsidR="00884F32" w:rsidRPr="00790CAA" w:rsidRDefault="00884F32" w:rsidP="0093300F">
            <w:pPr>
              <w:pStyle w:val="ListParagraph"/>
              <w:numPr>
                <w:ilvl w:val="0"/>
                <w:numId w:val="28"/>
              </w:numPr>
              <w:spacing w:after="200"/>
              <w:ind w:left="432" w:hanging="201"/>
              <w:rPr>
                <w:rFonts w:cstheme="minorHAnsi"/>
                <w:sz w:val="20"/>
              </w:rPr>
            </w:pPr>
            <w:r w:rsidRPr="00790CAA">
              <w:rPr>
                <w:rFonts w:cstheme="minorHAnsi"/>
                <w:sz w:val="20"/>
              </w:rPr>
              <w:t>Developing suppliers and managing contracts while enhancing internal systems and procedures for greater efficiency and profitability.</w:t>
            </w:r>
          </w:p>
          <w:p w14:paraId="391C6352" w14:textId="77777777" w:rsidR="00884F32" w:rsidRPr="00790CAA" w:rsidRDefault="00884F32" w:rsidP="0093300F">
            <w:pPr>
              <w:pStyle w:val="ListParagraph"/>
              <w:numPr>
                <w:ilvl w:val="0"/>
                <w:numId w:val="28"/>
              </w:numPr>
              <w:spacing w:after="200"/>
              <w:ind w:left="432" w:hanging="201"/>
              <w:rPr>
                <w:rFonts w:cstheme="minorHAnsi"/>
                <w:sz w:val="20"/>
              </w:rPr>
            </w:pPr>
            <w:r w:rsidRPr="00790CAA">
              <w:rPr>
                <w:rFonts w:cstheme="minorHAnsi"/>
                <w:sz w:val="20"/>
              </w:rPr>
              <w:t>Identifying, evaluating, and managing supplier relationships to ensure the best quality, cost, and delivery terms.</w:t>
            </w:r>
          </w:p>
          <w:p w14:paraId="111B01AE" w14:textId="77777777" w:rsidR="00884F32" w:rsidRPr="00790CAA" w:rsidRDefault="00884F32" w:rsidP="0093300F">
            <w:pPr>
              <w:pStyle w:val="ListParagraph"/>
              <w:numPr>
                <w:ilvl w:val="0"/>
                <w:numId w:val="28"/>
              </w:numPr>
              <w:spacing w:after="200"/>
              <w:ind w:left="432" w:hanging="201"/>
              <w:rPr>
                <w:rFonts w:cstheme="minorHAnsi"/>
                <w:sz w:val="20"/>
              </w:rPr>
            </w:pPr>
            <w:r w:rsidRPr="00790CAA">
              <w:rPr>
                <w:rFonts w:cstheme="minorHAnsi"/>
                <w:sz w:val="20"/>
              </w:rPr>
              <w:t>Conducting comprehensive market analysis and benchmarking to stay updated with industry trends, pricing, and emerging technologies.</w:t>
            </w:r>
          </w:p>
          <w:p w14:paraId="541C2F3A" w14:textId="77777777" w:rsidR="00884F32" w:rsidRPr="00790CAA" w:rsidRDefault="00884F32" w:rsidP="0093300F">
            <w:pPr>
              <w:pStyle w:val="ListParagraph"/>
              <w:numPr>
                <w:ilvl w:val="0"/>
                <w:numId w:val="28"/>
              </w:numPr>
              <w:spacing w:after="200"/>
              <w:ind w:left="432" w:hanging="201"/>
              <w:rPr>
                <w:rFonts w:cstheme="minorHAnsi"/>
                <w:sz w:val="20"/>
              </w:rPr>
            </w:pPr>
            <w:r w:rsidRPr="00790CAA">
              <w:rPr>
                <w:rFonts w:cstheme="minorHAnsi"/>
                <w:sz w:val="20"/>
              </w:rPr>
              <w:t>Implementing risk management strategies to mitigate potential supply chain disruptions and ensuring compliance with regulatory requirements and organizational policies.</w:t>
            </w:r>
          </w:p>
          <w:p w14:paraId="584C94B1" w14:textId="77777777" w:rsidR="00884F32" w:rsidRPr="00790CAA" w:rsidRDefault="00884F32" w:rsidP="0093300F">
            <w:pPr>
              <w:pStyle w:val="ListParagraph"/>
              <w:numPr>
                <w:ilvl w:val="0"/>
                <w:numId w:val="28"/>
              </w:numPr>
              <w:spacing w:after="200"/>
              <w:ind w:left="432" w:hanging="201"/>
              <w:rPr>
                <w:rFonts w:cstheme="minorHAnsi"/>
                <w:sz w:val="20"/>
              </w:rPr>
            </w:pPr>
            <w:r w:rsidRPr="00790CAA">
              <w:rPr>
                <w:rFonts w:cstheme="minorHAnsi"/>
                <w:sz w:val="20"/>
              </w:rPr>
              <w:t>Leading strategic sourcing initiatives for key spending categories, including developing sourcing plans, selecting suppliers, and managing contracts to drive value and sustainability.</w:t>
            </w:r>
          </w:p>
          <w:p w14:paraId="0CF1353A" w14:textId="77777777" w:rsidR="00884F32" w:rsidRPr="00541D34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z w:val="20"/>
              </w:rPr>
            </w:pPr>
            <w:r w:rsidRPr="00790CAA">
              <w:rPr>
                <w:rFonts w:cstheme="minorHAnsi"/>
                <w:sz w:val="20"/>
              </w:rPr>
              <w:t>Establishing and tracking key performance indicators (KPIs) to measure procurement effectiveness, generating detailed reports for senior management, and making data-driven recommendations for continuous improvement.</w:t>
            </w:r>
          </w:p>
          <w:p w14:paraId="1C93AD44" w14:textId="77777777" w:rsidR="00884F32" w:rsidRPr="00541D34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>Implementing a rigorous vendor approval process to assess financial stability, technical capabilities, and other relevant criteria.</w:t>
            </w:r>
          </w:p>
          <w:p w14:paraId="686AD035" w14:textId="77777777" w:rsidR="00884F32" w:rsidRPr="00541D34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>Coordinating with engineering and project teams as well as vendors to ensure thorough technical evaluations.</w:t>
            </w:r>
          </w:p>
          <w:p w14:paraId="64C27E88" w14:textId="77777777" w:rsidR="00884F32" w:rsidRPr="00541D34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>Negotiating effectively to secure optimal pricing and payment terms while maintaining high standards of quality and delivery.</w:t>
            </w:r>
          </w:p>
          <w:p w14:paraId="147D1C39" w14:textId="77777777" w:rsidR="00884F32" w:rsidRPr="00541D34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pacing w:val="-4"/>
                <w:sz w:val="20"/>
              </w:rPr>
            </w:pPr>
            <w:r w:rsidRPr="00541D34">
              <w:rPr>
                <w:rFonts w:cstheme="minorHAnsi"/>
                <w:spacing w:val="-4"/>
                <w:sz w:val="20"/>
              </w:rPr>
              <w:t>Performing technical and price evaluations to shortlist vendors/contractors and presenting comparative analysis to senior management for approval.</w:t>
            </w:r>
          </w:p>
          <w:p w14:paraId="1EB07101" w14:textId="77777777" w:rsidR="00884F32" w:rsidRPr="00541D34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>Managing procurement and maintenance for ten office properties across India.</w:t>
            </w:r>
          </w:p>
          <w:p w14:paraId="71EBF2FA" w14:textId="77777777" w:rsidR="00884F32" w:rsidRPr="00541D34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pacing w:val="-4"/>
                <w:sz w:val="20"/>
              </w:rPr>
            </w:pPr>
            <w:r w:rsidRPr="00541D34">
              <w:rPr>
                <w:rFonts w:cstheme="minorHAnsi"/>
                <w:spacing w:val="-4"/>
                <w:sz w:val="20"/>
              </w:rPr>
              <w:t>Leading procurement of administrative assets and services, including optimization and maintenance of HVAC, UPS, PAHU, and electrical systems.</w:t>
            </w:r>
          </w:p>
          <w:p w14:paraId="03D542D5" w14:textId="77777777" w:rsidR="00884F32" w:rsidRPr="00541D34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>Managing preventive and corrective maintenance of critical equipment such as DG sets, UPS, and chillers.</w:t>
            </w:r>
          </w:p>
          <w:p w14:paraId="277188F9" w14:textId="77777777" w:rsidR="00884F32" w:rsidRPr="00541D34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>Leading facility expansion, upgrades, and maintenance initiatives.</w:t>
            </w:r>
          </w:p>
          <w:p w14:paraId="49A076A6" w14:textId="77777777" w:rsidR="00884F32" w:rsidRPr="00541D34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>Procuring IT infrastructure, including laptops, servers, and data center contracts, and managing associated AMCs.</w:t>
            </w:r>
          </w:p>
          <w:p w14:paraId="601EE4E4" w14:textId="77777777" w:rsidR="00884F32" w:rsidRPr="00541D34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>Maintaining positive relationships with vendors and managing emergency evacuation plans and fire drills across all sites.</w:t>
            </w:r>
          </w:p>
          <w:p w14:paraId="1C3FDC44" w14:textId="77777777" w:rsidR="00884F32" w:rsidRPr="00790CAA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z w:val="20"/>
              </w:rPr>
            </w:pPr>
            <w:r w:rsidRPr="00790CAA">
              <w:rPr>
                <w:rFonts w:cstheme="minorHAnsi"/>
                <w:sz w:val="20"/>
              </w:rPr>
              <w:t>Supervising contract management, housekeeping, and security services, and AMCs for security and surveillance systems.</w:t>
            </w:r>
          </w:p>
          <w:p w14:paraId="52B4C4E3" w14:textId="77777777" w:rsidR="00884F32" w:rsidRPr="00541D34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>Planning and coordinating packaging material requirements to ensure timely delivery and uninterrupted production processes.</w:t>
            </w:r>
          </w:p>
          <w:p w14:paraId="7BF218AB" w14:textId="77777777" w:rsidR="00884F32" w:rsidRPr="00790CAA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pacing w:val="-4"/>
                <w:sz w:val="20"/>
              </w:rPr>
            </w:pPr>
            <w:r w:rsidRPr="00790CAA">
              <w:rPr>
                <w:rFonts w:cstheme="minorHAnsi"/>
                <w:spacing w:val="-4"/>
                <w:sz w:val="20"/>
              </w:rPr>
              <w:t>Managing RFQs and cost analysis for packaging materials, including plastic articles, laminates, shrink sleeves, mono cartons, and corrugated boxes.</w:t>
            </w:r>
          </w:p>
          <w:p w14:paraId="11A96105" w14:textId="77777777" w:rsidR="00884F32" w:rsidRPr="00541D34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>Driving cost reduction initiatives, new product development projects, rate negotiations, and alternate supplier development.</w:t>
            </w:r>
          </w:p>
          <w:p w14:paraId="29FBAAE6" w14:textId="77777777" w:rsidR="00884F32" w:rsidRPr="00541D34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>Spearheading supplier relationship management, category management, and risk mitigation strategies.</w:t>
            </w:r>
          </w:p>
          <w:p w14:paraId="36D8083B" w14:textId="77777777" w:rsidR="00884F32" w:rsidRPr="00790CAA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pacing w:val="-2"/>
                <w:sz w:val="20"/>
              </w:rPr>
            </w:pPr>
            <w:r w:rsidRPr="00790CAA">
              <w:rPr>
                <w:rFonts w:cstheme="minorHAnsi"/>
                <w:spacing w:val="-2"/>
                <w:sz w:val="20"/>
              </w:rPr>
              <w:t>Ensuring compliance with procurement processes and enhancing service levels through communication with end users and internal stakeholders.</w:t>
            </w:r>
          </w:p>
          <w:p w14:paraId="2E2CB678" w14:textId="77777777" w:rsidR="00884F32" w:rsidRPr="00790CAA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z w:val="20"/>
              </w:rPr>
            </w:pPr>
            <w:r w:rsidRPr="00790CAA">
              <w:rPr>
                <w:rFonts w:cstheme="minorHAnsi"/>
                <w:sz w:val="20"/>
              </w:rPr>
              <w:t>Conducted regular performance reviews and assessments to identify areas for improvement and implement corrective actions.</w:t>
            </w:r>
          </w:p>
          <w:p w14:paraId="0460D65D" w14:textId="77777777" w:rsidR="00884F32" w:rsidRPr="00790CAA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z w:val="20"/>
              </w:rPr>
            </w:pPr>
            <w:r w:rsidRPr="00790CAA">
              <w:rPr>
                <w:rFonts w:cstheme="minorHAnsi"/>
                <w:sz w:val="20"/>
              </w:rPr>
              <w:t>Analyzed performance data to develop and recommend strategies for enhancing vendor effectiveness and efficiency.</w:t>
            </w:r>
          </w:p>
          <w:p w14:paraId="120C6D2D" w14:textId="77777777" w:rsidR="00884F32" w:rsidRPr="00541D34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>Designing and executing procurement strategies aligned with organizational goals, incorporating market research, competitive analysis, and supplier assessments to drive efficiency and cost savings.</w:t>
            </w:r>
          </w:p>
          <w:p w14:paraId="37064A27" w14:textId="77777777" w:rsidR="00884F32" w:rsidRPr="00541D34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>Developing and managing budgets for procurement activities, including forecasting future needs based on business requirements and market conditions, and ensuring adherence to financial targets.</w:t>
            </w:r>
          </w:p>
          <w:p w14:paraId="43BF0C72" w14:textId="77777777" w:rsidR="00884F32" w:rsidRPr="00541D34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>Ensuring adherence to internal and external compliance policies, including regulatory requirements and ethical standards, and developing training programs to promote compliance across the procurement team.</w:t>
            </w:r>
          </w:p>
          <w:p w14:paraId="134D5C31" w14:textId="77777777" w:rsidR="00884F32" w:rsidRPr="0089117B" w:rsidRDefault="00884F32" w:rsidP="0093300F">
            <w:pPr>
              <w:pStyle w:val="ListParagraph"/>
              <w:numPr>
                <w:ilvl w:val="0"/>
                <w:numId w:val="28"/>
              </w:numPr>
              <w:ind w:left="432" w:hanging="201"/>
              <w:rPr>
                <w:rFonts w:cstheme="minorHAnsi"/>
                <w:sz w:val="20"/>
              </w:rPr>
            </w:pPr>
            <w:r w:rsidRPr="00541D34">
              <w:rPr>
                <w:rFonts w:cstheme="minorHAnsi"/>
                <w:sz w:val="20"/>
              </w:rPr>
              <w:t>Leading and managing change initiatives related to procurement processes, technology upgrades, and organizational adjustments, ensuring smooth transitions and stakeholder buy-in.</w:t>
            </w:r>
          </w:p>
          <w:p w14:paraId="19D6710F" w14:textId="77777777" w:rsidR="00884F32" w:rsidRPr="00CC2487" w:rsidRDefault="00884F32" w:rsidP="0093300F">
            <w:pPr>
              <w:ind w:left="360"/>
              <w:rPr>
                <w:rFonts w:cstheme="minorHAnsi"/>
                <w:sz w:val="8"/>
              </w:rPr>
            </w:pPr>
          </w:p>
          <w:tbl>
            <w:tblPr>
              <w:tblStyle w:val="TableGrid"/>
              <w:tblW w:w="164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34"/>
              <w:gridCol w:w="9563"/>
              <w:gridCol w:w="1407"/>
              <w:gridCol w:w="2716"/>
            </w:tblGrid>
            <w:tr w:rsidR="00884F32" w:rsidRPr="00541D34" w14:paraId="689AD480" w14:textId="77777777" w:rsidTr="0093300F">
              <w:tc>
                <w:tcPr>
                  <w:tcW w:w="2761" w:type="dxa"/>
                </w:tcPr>
                <w:p w14:paraId="52BC1B33" w14:textId="77777777" w:rsidR="00884F32" w:rsidRPr="00541D34" w:rsidRDefault="00884F32" w:rsidP="0093300F">
                  <w:pPr>
                    <w:rPr>
                      <w:rFonts w:cstheme="minorHAnsi"/>
                      <w:b/>
                      <w:sz w:val="24"/>
                    </w:rPr>
                  </w:pPr>
                  <w:r w:rsidRPr="00541D34">
                    <w:rPr>
                      <w:rFonts w:cstheme="minorHAnsi"/>
                      <w:b/>
                      <w:color w:val="3F7FAD"/>
                      <w:sz w:val="28"/>
                    </w:rPr>
                    <w:t>PERSONAL DETAILS</w:t>
                  </w:r>
                </w:p>
              </w:tc>
              <w:tc>
                <w:tcPr>
                  <w:tcW w:w="9459" w:type="dxa"/>
                </w:tcPr>
                <w:p w14:paraId="156C49B3" w14:textId="77777777" w:rsidR="00884F32" w:rsidRPr="00541D34" w:rsidRDefault="00884F32" w:rsidP="0093300F">
                  <w:pPr>
                    <w:spacing w:after="120" w:line="168" w:lineRule="auto"/>
                    <w:ind w:left="-14"/>
                    <w:rPr>
                      <w:rFonts w:cstheme="minorHAnsi"/>
                    </w:rPr>
                  </w:pPr>
                  <w:r w:rsidRPr="00541D34">
                    <w:rPr>
                      <w:rFonts w:cstheme="minorHAnsi"/>
                      <w:noProof/>
                    </w:rPr>
                    <mc:AlternateContent>
                      <mc:Choice Requires="wps">
                        <w:drawing>
                          <wp:inline distT="0" distB="0" distL="0" distR="0" wp14:anchorId="6E15199C" wp14:editId="3A84634B">
                            <wp:extent cx="5918200" cy="0"/>
                            <wp:effectExtent l="0" t="19050" r="25400" b="19050"/>
                            <wp:docPr id="5" name="Straight Connector 5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CnPr/>
                                  <wps:spPr>
                                    <a:xfrm>
                                      <a:off x="0" y="0"/>
                                      <a:ext cx="5918200" cy="0"/>
                                    </a:xfrm>
                                    <a:prstGeom prst="line">
                                      <a:avLst/>
                                    </a:prstGeom>
                                    <a:ln w="28575">
                                      <a:solidFill>
                                        <a:srgbClr val="2D3236"/>
                                      </a:solidFill>
                                    </a:ln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a:graphicData>
                            </a:graphic>
                          </wp:inline>
                        </w:drawing>
                      </mc:Choice>
                      <mc:Fallback>
                        <w:pict>
                          <v:line w14:anchorId="22FE1820" id="Straight Connector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" strokecolor="#2d3236" strokeweight="2.25pt">
                            <w10:anchorlock/>
                          </v:line>
                        </w:pict>
                      </mc:Fallback>
                    </mc:AlternateContent>
                  </w:r>
                </w:p>
              </w:tc>
              <w:tc>
                <w:tcPr>
                  <w:tcW w:w="1432" w:type="dxa"/>
                </w:tcPr>
                <w:p w14:paraId="76540727" w14:textId="77777777" w:rsidR="00884F32" w:rsidRPr="00541D34" w:rsidRDefault="00884F32" w:rsidP="0093300F">
                  <w:pPr>
                    <w:spacing w:before="120"/>
                    <w:rPr>
                      <w:rFonts w:cstheme="minorHAnsi"/>
                    </w:rPr>
                  </w:pPr>
                </w:p>
              </w:tc>
              <w:tc>
                <w:tcPr>
                  <w:tcW w:w="2768" w:type="dxa"/>
                </w:tcPr>
                <w:p w14:paraId="10A36D0A" w14:textId="77777777" w:rsidR="00884F32" w:rsidRPr="00541D34" w:rsidRDefault="00884F32" w:rsidP="0093300F">
                  <w:pPr>
                    <w:spacing w:before="120"/>
                    <w:rPr>
                      <w:rFonts w:cstheme="minorHAnsi"/>
                    </w:rPr>
                  </w:pPr>
                </w:p>
              </w:tc>
            </w:tr>
          </w:tbl>
          <w:p w14:paraId="16D7115D" w14:textId="77777777" w:rsidR="00884F32" w:rsidRPr="00541D34" w:rsidRDefault="00884F32" w:rsidP="0093300F">
            <w:pPr>
              <w:pStyle w:val="ListParagraph"/>
              <w:ind w:left="0"/>
              <w:rPr>
                <w:rFonts w:cstheme="minorHAnsi"/>
                <w:sz w:val="2"/>
              </w:rPr>
            </w:pPr>
          </w:p>
          <w:tbl>
            <w:tblPr>
              <w:tblStyle w:val="TableGrid"/>
              <w:tblW w:w="112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06"/>
              <w:gridCol w:w="440"/>
              <w:gridCol w:w="8924"/>
            </w:tblGrid>
            <w:tr w:rsidR="00884F32" w:rsidRPr="00541D34" w14:paraId="6654C072" w14:textId="77777777" w:rsidTr="0093300F">
              <w:trPr>
                <w:trHeight w:val="162"/>
              </w:trPr>
              <w:tc>
                <w:tcPr>
                  <w:tcW w:w="1925" w:type="dxa"/>
                  <w:hideMark/>
                </w:tcPr>
                <w:p w14:paraId="53C1CE9D" w14:textId="77777777" w:rsidR="00884F32" w:rsidRPr="00541D34" w:rsidRDefault="00884F32" w:rsidP="0093300F">
                  <w:pPr>
                    <w:jc w:val="both"/>
                    <w:rPr>
                      <w:rFonts w:eastAsia="Calibri" w:cstheme="minorHAnsi"/>
                      <w:sz w:val="20"/>
                    </w:rPr>
                  </w:pPr>
                  <w:r w:rsidRPr="00541D34">
                    <w:rPr>
                      <w:rFonts w:eastAsia="Calibri" w:cstheme="minorHAnsi"/>
                      <w:sz w:val="20"/>
                    </w:rPr>
                    <w:t>Address</w:t>
                  </w:r>
                </w:p>
              </w:tc>
              <w:tc>
                <w:tcPr>
                  <w:tcW w:w="238" w:type="dxa"/>
                </w:tcPr>
                <w:p w14:paraId="4D202EDB" w14:textId="77777777" w:rsidR="00884F32" w:rsidRPr="00541D34" w:rsidRDefault="00884F32" w:rsidP="0093300F">
                  <w:pPr>
                    <w:ind w:left="160" w:right="170" w:hanging="160"/>
                    <w:jc w:val="both"/>
                    <w:rPr>
                      <w:rFonts w:eastAsia="Calibri" w:cstheme="minorHAnsi"/>
                      <w:sz w:val="20"/>
                    </w:rPr>
                  </w:pPr>
                  <w:r w:rsidRPr="00541D34">
                    <w:rPr>
                      <w:rFonts w:eastAsia="Calibri" w:cstheme="minorHAnsi"/>
                      <w:sz w:val="20"/>
                    </w:rPr>
                    <w:t>:</w:t>
                  </w:r>
                </w:p>
              </w:tc>
              <w:tc>
                <w:tcPr>
                  <w:tcW w:w="9107" w:type="dxa"/>
                </w:tcPr>
                <w:p w14:paraId="66B26EE2" w14:textId="77777777" w:rsidR="00884F32" w:rsidRPr="00541D34" w:rsidRDefault="00884F32" w:rsidP="0093300F">
                  <w:pPr>
                    <w:ind w:right="170"/>
                    <w:jc w:val="both"/>
                    <w:rPr>
                      <w:rFonts w:eastAsia="Calibri" w:cstheme="minorHAnsi"/>
                      <w:sz w:val="20"/>
                    </w:rPr>
                  </w:pPr>
                  <w:r w:rsidRPr="00541D34">
                    <w:rPr>
                      <w:rFonts w:eastAsia="Calibri" w:cstheme="minorHAnsi"/>
                      <w:sz w:val="20"/>
                    </w:rPr>
                    <w:t>403, Kundan Place Nr Mohane Rd Kalyan (W)</w:t>
                  </w:r>
                </w:p>
              </w:tc>
            </w:tr>
            <w:tr w:rsidR="00884F32" w:rsidRPr="00541D34" w14:paraId="71421397" w14:textId="77777777" w:rsidTr="0093300F">
              <w:trPr>
                <w:trHeight w:val="153"/>
              </w:trPr>
              <w:tc>
                <w:tcPr>
                  <w:tcW w:w="1925" w:type="dxa"/>
                  <w:hideMark/>
                </w:tcPr>
                <w:p w14:paraId="5C67C847" w14:textId="77777777" w:rsidR="00884F32" w:rsidRPr="00541D34" w:rsidRDefault="00884F32" w:rsidP="0093300F">
                  <w:pPr>
                    <w:jc w:val="both"/>
                    <w:rPr>
                      <w:rFonts w:eastAsia="Calibri" w:cstheme="minorHAnsi"/>
                      <w:sz w:val="20"/>
                    </w:rPr>
                  </w:pPr>
                  <w:r w:rsidRPr="00541D34">
                    <w:rPr>
                      <w:rFonts w:eastAsia="Calibri" w:cstheme="minorHAnsi"/>
                      <w:sz w:val="20"/>
                    </w:rPr>
                    <w:t>Date of Birth</w:t>
                  </w:r>
                </w:p>
              </w:tc>
              <w:tc>
                <w:tcPr>
                  <w:tcW w:w="238" w:type="dxa"/>
                </w:tcPr>
                <w:p w14:paraId="147B3718" w14:textId="77777777" w:rsidR="00884F32" w:rsidRPr="00541D34" w:rsidRDefault="00884F32" w:rsidP="0093300F">
                  <w:pPr>
                    <w:jc w:val="both"/>
                    <w:rPr>
                      <w:rFonts w:eastAsia="Calibri" w:cstheme="minorHAnsi"/>
                      <w:sz w:val="20"/>
                    </w:rPr>
                  </w:pPr>
                  <w:r w:rsidRPr="00541D34">
                    <w:rPr>
                      <w:rFonts w:eastAsia="Calibri" w:cstheme="minorHAnsi"/>
                      <w:sz w:val="20"/>
                    </w:rPr>
                    <w:t>:</w:t>
                  </w:r>
                </w:p>
              </w:tc>
              <w:tc>
                <w:tcPr>
                  <w:tcW w:w="9107" w:type="dxa"/>
                </w:tcPr>
                <w:p w14:paraId="55FD4B64" w14:textId="77777777" w:rsidR="00884F32" w:rsidRPr="00541D34" w:rsidRDefault="00884F32" w:rsidP="0093300F">
                  <w:pPr>
                    <w:jc w:val="both"/>
                    <w:rPr>
                      <w:rFonts w:eastAsia="Calibri" w:cstheme="minorHAnsi"/>
                      <w:sz w:val="20"/>
                    </w:rPr>
                  </w:pPr>
                  <w:r w:rsidRPr="00541D34">
                    <w:rPr>
                      <w:rFonts w:eastAsia="Calibri" w:cstheme="minorHAnsi"/>
                      <w:sz w:val="20"/>
                    </w:rPr>
                    <w:t>6</w:t>
                  </w:r>
                  <w:r w:rsidRPr="00541D34">
                    <w:rPr>
                      <w:rFonts w:eastAsia="Calibri" w:cstheme="minorHAnsi"/>
                      <w:sz w:val="20"/>
                      <w:vertAlign w:val="superscript"/>
                    </w:rPr>
                    <w:t>th</w:t>
                  </w:r>
                  <w:r w:rsidRPr="00541D34">
                    <w:rPr>
                      <w:rFonts w:eastAsia="Calibri" w:cstheme="minorHAnsi"/>
                      <w:sz w:val="20"/>
                    </w:rPr>
                    <w:t xml:space="preserve"> March 1989</w:t>
                  </w:r>
                </w:p>
              </w:tc>
            </w:tr>
            <w:tr w:rsidR="00884F32" w:rsidRPr="005D6051" w14:paraId="53C0A2F2" w14:textId="77777777" w:rsidTr="0093300F">
              <w:trPr>
                <w:trHeight w:val="153"/>
              </w:trPr>
              <w:tc>
                <w:tcPr>
                  <w:tcW w:w="1925" w:type="dxa"/>
                </w:tcPr>
                <w:p w14:paraId="0EF68703" w14:textId="77777777" w:rsidR="00884F32" w:rsidRPr="00541D34" w:rsidRDefault="00884F32" w:rsidP="0093300F">
                  <w:pPr>
                    <w:jc w:val="both"/>
                    <w:rPr>
                      <w:rFonts w:eastAsia="Calibri" w:cstheme="minorHAnsi"/>
                      <w:sz w:val="20"/>
                    </w:rPr>
                  </w:pPr>
                  <w:r w:rsidRPr="00541D34">
                    <w:rPr>
                      <w:rFonts w:eastAsia="Calibri" w:cstheme="minorHAnsi"/>
                      <w:sz w:val="20"/>
                    </w:rPr>
                    <w:t>Languages Known</w:t>
                  </w:r>
                </w:p>
              </w:tc>
              <w:tc>
                <w:tcPr>
                  <w:tcW w:w="238" w:type="dxa"/>
                </w:tcPr>
                <w:p w14:paraId="22A63B02" w14:textId="77777777" w:rsidR="00884F32" w:rsidRPr="00541D34" w:rsidRDefault="00884F32" w:rsidP="0093300F">
                  <w:pPr>
                    <w:jc w:val="both"/>
                    <w:rPr>
                      <w:rFonts w:eastAsia="Calibri" w:cstheme="minorHAnsi"/>
                      <w:sz w:val="20"/>
                    </w:rPr>
                  </w:pPr>
                  <w:r w:rsidRPr="00541D34">
                    <w:rPr>
                      <w:rFonts w:eastAsia="Calibri" w:cstheme="minorHAnsi"/>
                      <w:sz w:val="20"/>
                    </w:rPr>
                    <w:t>:</w:t>
                  </w:r>
                </w:p>
              </w:tc>
              <w:tc>
                <w:tcPr>
                  <w:tcW w:w="9107" w:type="dxa"/>
                </w:tcPr>
                <w:p w14:paraId="5E32890D" w14:textId="77777777" w:rsidR="00884F32" w:rsidRPr="00E618B5" w:rsidRDefault="00884F32" w:rsidP="0093300F">
                  <w:pPr>
                    <w:jc w:val="both"/>
                    <w:rPr>
                      <w:rFonts w:eastAsia="Calibri" w:cstheme="minorHAnsi"/>
                      <w:sz w:val="20"/>
                    </w:rPr>
                  </w:pPr>
                  <w:r w:rsidRPr="00541D34">
                    <w:rPr>
                      <w:rFonts w:eastAsia="Calibri" w:cstheme="minorHAnsi"/>
                      <w:sz w:val="20"/>
                    </w:rPr>
                    <w:t>English, Hindi, and Marathi</w:t>
                  </w:r>
                </w:p>
              </w:tc>
            </w:tr>
          </w:tbl>
          <w:p w14:paraId="2037F4FC" w14:textId="77777777" w:rsidR="00884F32" w:rsidRPr="007C2962" w:rsidRDefault="00884F32" w:rsidP="0093300F">
            <w:pPr>
              <w:tabs>
                <w:tab w:val="left" w:pos="0"/>
              </w:tabs>
              <w:rPr>
                <w:rFonts w:cstheme="minorHAnsi"/>
              </w:rPr>
            </w:pPr>
          </w:p>
        </w:tc>
      </w:tr>
    </w:tbl>
    <w:p w14:paraId="4F13AFA8" w14:textId="77777777" w:rsidR="00131DBF" w:rsidRPr="007C2962" w:rsidRDefault="00131DBF" w:rsidP="007C2962">
      <w:pPr>
        <w:tabs>
          <w:tab w:val="left" w:pos="0"/>
        </w:tabs>
        <w:spacing w:after="0"/>
        <w:rPr>
          <w:rFonts w:cstheme="minorHAnsi"/>
          <w:sz w:val="6"/>
        </w:rPr>
      </w:pPr>
    </w:p>
    <w:sectPr w:rsidR="00131DBF" w:rsidRPr="007C2962" w:rsidSect="000263B3">
      <w:pgSz w:w="12240" w:h="15840"/>
      <w:pgMar w:top="180" w:right="0" w:bottom="0" w:left="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F71320" w14:textId="77777777" w:rsidR="00ED4670" w:rsidRDefault="00ED4670" w:rsidP="00131DBF">
      <w:pPr>
        <w:spacing w:after="0" w:line="240" w:lineRule="auto"/>
      </w:pPr>
      <w:r>
        <w:separator/>
      </w:r>
    </w:p>
  </w:endnote>
  <w:endnote w:type="continuationSeparator" w:id="0">
    <w:p w14:paraId="4CADAD7E" w14:textId="77777777" w:rsidR="00ED4670" w:rsidRDefault="00ED4670" w:rsidP="00131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charset w:val="00"/>
    <w:family w:val="swiss"/>
    <w:pitch w:val="variable"/>
    <w:sig w:usb0="00000003" w:usb1="0200FDEE" w:usb2="03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7013D2" w14:textId="77777777" w:rsidR="00ED4670" w:rsidRDefault="00ED4670" w:rsidP="00131DBF">
      <w:pPr>
        <w:spacing w:after="0" w:line="240" w:lineRule="auto"/>
      </w:pPr>
      <w:r>
        <w:separator/>
      </w:r>
    </w:p>
  </w:footnote>
  <w:footnote w:type="continuationSeparator" w:id="0">
    <w:p w14:paraId="47765296" w14:textId="77777777" w:rsidR="00ED4670" w:rsidRDefault="00ED4670" w:rsidP="00131D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9.75pt;height:9.75pt" o:bullet="t">
        <v:imagedata r:id="rId1" o:title="bullet"/>
      </v:shape>
    </w:pict>
  </w:numPicBullet>
  <w:numPicBullet w:numPicBulletId="1">
    <w:pict>
      <v:shape id="_x0000_i1051" type="#_x0000_t75" style="width:6.75pt;height:6.75pt" o:bullet="t">
        <v:imagedata r:id="rId2" o:title="bullet-grey"/>
      </v:shape>
    </w:pict>
  </w:numPicBullet>
  <w:numPicBullet w:numPicBulletId="2">
    <w:pict>
      <v:shape id="_x0000_i1052" type="#_x0000_t75" style="width:15pt;height:15pt;visibility:visible;mso-wrap-style:square" o:bullet="t">
        <v:imagedata r:id="rId3" o:title=""/>
      </v:shape>
    </w:pict>
  </w:numPicBullet>
  <w:numPicBullet w:numPicBulletId="3">
    <w:pict>
      <v:shape id="_x0000_i1053" type="#_x0000_t75" style="width:21.75pt;height:21.75pt" o:bullet="t">
        <v:imagedata r:id="rId4" o:title="pointer"/>
      </v:shape>
    </w:pict>
  </w:numPicBullet>
  <w:numPicBullet w:numPicBulletId="4">
    <w:pict>
      <v:shape id="_x0000_i1054" type="#_x0000_t75" style="width:42pt;height:42pt" o:bullet="t">
        <v:imagedata r:id="rId5" o:title="vsagde"/>
      </v:shape>
    </w:pict>
  </w:numPicBullet>
  <w:numPicBullet w:numPicBulletId="5">
    <w:pict>
      <v:shape id="_x0000_i1055" type="#_x0000_t75" alt="bullet_grey_circ" style="width:9.75pt;height:9.75pt;visibility:visible;mso-wrap-style:square" o:bullet="t">
        <v:imagedata r:id="rId6" o:title="bullet_grey_circ"/>
      </v:shape>
    </w:pict>
  </w:numPicBullet>
  <w:abstractNum w:abstractNumId="0" w15:restartNumberingAfterBreak="0">
    <w:nsid w:val="00A849C9"/>
    <w:multiLevelType w:val="hybridMultilevel"/>
    <w:tmpl w:val="2F10C654"/>
    <w:lvl w:ilvl="0" w:tplc="2196E6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247CC"/>
    <w:multiLevelType w:val="hybridMultilevel"/>
    <w:tmpl w:val="294C8E40"/>
    <w:lvl w:ilvl="0" w:tplc="536A8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373FD6"/>
    <w:multiLevelType w:val="hybridMultilevel"/>
    <w:tmpl w:val="6E44CA32"/>
    <w:lvl w:ilvl="0" w:tplc="5EBE0C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C53D05"/>
    <w:multiLevelType w:val="hybridMultilevel"/>
    <w:tmpl w:val="629460AA"/>
    <w:lvl w:ilvl="0" w:tplc="04090001">
      <w:start w:val="1"/>
      <w:numFmt w:val="bullet"/>
      <w:lvlText w:val=""/>
      <w:lvlJc w:val="left"/>
      <w:pPr>
        <w:ind w:left="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75" w:hanging="360"/>
      </w:pPr>
      <w:rPr>
        <w:rFonts w:ascii="Wingdings" w:hAnsi="Wingdings" w:hint="default"/>
      </w:rPr>
    </w:lvl>
  </w:abstractNum>
  <w:abstractNum w:abstractNumId="4" w15:restartNumberingAfterBreak="0">
    <w:nsid w:val="144B2392"/>
    <w:multiLevelType w:val="hybridMultilevel"/>
    <w:tmpl w:val="A5FE70D6"/>
    <w:lvl w:ilvl="0" w:tplc="DC3EDAF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780577"/>
    <w:multiLevelType w:val="hybridMultilevel"/>
    <w:tmpl w:val="9D9AB71A"/>
    <w:lvl w:ilvl="0" w:tplc="A6B61E9E">
      <w:start w:val="1"/>
      <w:numFmt w:val="bullet"/>
      <w:lvlText w:val=""/>
      <w:lvlPicBulletId w:val="5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88B528B"/>
    <w:multiLevelType w:val="hybridMultilevel"/>
    <w:tmpl w:val="A7F04C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200958"/>
    <w:multiLevelType w:val="hybridMultilevel"/>
    <w:tmpl w:val="B3485D90"/>
    <w:lvl w:ilvl="0" w:tplc="A7D898C4">
      <w:start w:val="1"/>
      <w:numFmt w:val="bullet"/>
      <w:lvlText w:val=""/>
      <w:lvlPicBulletId w:val="1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BC02FA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1F8624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45229F0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5C6A46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04E77C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83B8A73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458796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93FA485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8" w15:restartNumberingAfterBreak="0">
    <w:nsid w:val="19EF1224"/>
    <w:multiLevelType w:val="hybridMultilevel"/>
    <w:tmpl w:val="2F0C4452"/>
    <w:lvl w:ilvl="0" w:tplc="F9DC39CA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9" w15:restartNumberingAfterBreak="0">
    <w:nsid w:val="1CCC7D4F"/>
    <w:multiLevelType w:val="multilevel"/>
    <w:tmpl w:val="2AAE9DD0"/>
    <w:lvl w:ilvl="0">
      <w:start w:val="1"/>
      <w:numFmt w:val="bullet"/>
      <w:lvlText w:val=""/>
      <w:lvlPicBulletId w:val="4"/>
      <w:lvlJc w:val="left"/>
      <w:pPr>
        <w:ind w:left="360" w:hanging="360"/>
      </w:pPr>
      <w:rPr>
        <w:rFonts w:ascii="Symbol" w:hAnsi="Symbol" w:hint="default"/>
        <w:color w:val="auto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28964244"/>
    <w:multiLevelType w:val="hybridMultilevel"/>
    <w:tmpl w:val="D8B8CA9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3B6AB5"/>
    <w:multiLevelType w:val="hybridMultilevel"/>
    <w:tmpl w:val="D9A2B7F6"/>
    <w:lvl w:ilvl="0" w:tplc="A38A9020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95C6A03"/>
    <w:multiLevelType w:val="hybridMultilevel"/>
    <w:tmpl w:val="858CE536"/>
    <w:lvl w:ilvl="0" w:tplc="04090001">
      <w:start w:val="1"/>
      <w:numFmt w:val="bullet"/>
      <w:lvlText w:val=""/>
      <w:lvlJc w:val="left"/>
      <w:pPr>
        <w:ind w:left="6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</w:abstractNum>
  <w:abstractNum w:abstractNumId="13" w15:restartNumberingAfterBreak="0">
    <w:nsid w:val="2B370975"/>
    <w:multiLevelType w:val="hybridMultilevel"/>
    <w:tmpl w:val="1ABAD794"/>
    <w:lvl w:ilvl="0" w:tplc="DC3EDAF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CA29A5"/>
    <w:multiLevelType w:val="hybridMultilevel"/>
    <w:tmpl w:val="CFA0E55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DBE10E1"/>
    <w:multiLevelType w:val="hybridMultilevel"/>
    <w:tmpl w:val="7A4C34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43474CD"/>
    <w:multiLevelType w:val="hybridMultilevel"/>
    <w:tmpl w:val="74CEA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C40723"/>
    <w:multiLevelType w:val="hybridMultilevel"/>
    <w:tmpl w:val="23DE4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289164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C82046"/>
    <w:multiLevelType w:val="hybridMultilevel"/>
    <w:tmpl w:val="8D22E1D4"/>
    <w:lvl w:ilvl="0" w:tplc="A38A9020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6E34218"/>
    <w:multiLevelType w:val="hybridMultilevel"/>
    <w:tmpl w:val="98986C5A"/>
    <w:lvl w:ilvl="0" w:tplc="04090001">
      <w:start w:val="1"/>
      <w:numFmt w:val="bullet"/>
      <w:lvlText w:val=""/>
      <w:lvlJc w:val="left"/>
      <w:pPr>
        <w:ind w:left="10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17" w:hanging="360"/>
      </w:pPr>
      <w:rPr>
        <w:rFonts w:ascii="Wingdings" w:hAnsi="Wingdings" w:hint="default"/>
      </w:rPr>
    </w:lvl>
  </w:abstractNum>
  <w:abstractNum w:abstractNumId="20" w15:restartNumberingAfterBreak="0">
    <w:nsid w:val="4B0E1460"/>
    <w:multiLevelType w:val="hybridMultilevel"/>
    <w:tmpl w:val="9F3414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15737D8"/>
    <w:multiLevelType w:val="hybridMultilevel"/>
    <w:tmpl w:val="6EE24B18"/>
    <w:lvl w:ilvl="0" w:tplc="3F90D3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2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1B4247A"/>
    <w:multiLevelType w:val="hybridMultilevel"/>
    <w:tmpl w:val="2D8816B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3147274"/>
    <w:multiLevelType w:val="hybridMultilevel"/>
    <w:tmpl w:val="38C0AD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3970F0E"/>
    <w:multiLevelType w:val="hybridMultilevel"/>
    <w:tmpl w:val="6C1A9A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60BE2701"/>
    <w:multiLevelType w:val="hybridMultilevel"/>
    <w:tmpl w:val="16DC443A"/>
    <w:lvl w:ilvl="0" w:tplc="DC3EDAFE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F65351"/>
    <w:multiLevelType w:val="hybridMultilevel"/>
    <w:tmpl w:val="A2F65C64"/>
    <w:lvl w:ilvl="0" w:tplc="0409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27" w15:restartNumberingAfterBreak="0">
    <w:nsid w:val="68E61140"/>
    <w:multiLevelType w:val="hybridMultilevel"/>
    <w:tmpl w:val="CC705C3C"/>
    <w:lvl w:ilvl="0" w:tplc="FE9C5E1A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BC02FA8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91F8624A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45229F0A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D5C6A460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904E77C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83B8A73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458796C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93FA485C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28" w15:restartNumberingAfterBreak="0">
    <w:nsid w:val="75B9112D"/>
    <w:multiLevelType w:val="hybridMultilevel"/>
    <w:tmpl w:val="2B2201A6"/>
    <w:lvl w:ilvl="0" w:tplc="A38A9020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AFE2CF3"/>
    <w:multiLevelType w:val="hybridMultilevel"/>
    <w:tmpl w:val="59A8D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8C7289"/>
    <w:multiLevelType w:val="hybridMultilevel"/>
    <w:tmpl w:val="A01E3208"/>
    <w:lvl w:ilvl="0" w:tplc="536A8854">
      <w:start w:val="1"/>
      <w:numFmt w:val="bullet"/>
      <w:lvlText w:val=""/>
      <w:lvlJc w:val="left"/>
      <w:pPr>
        <w:ind w:left="769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1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9" w:hanging="360"/>
      </w:pPr>
      <w:rPr>
        <w:rFonts w:ascii="Wingdings" w:hAnsi="Wingdings" w:hint="default"/>
      </w:rPr>
    </w:lvl>
  </w:abstractNum>
  <w:abstractNum w:abstractNumId="31" w15:restartNumberingAfterBreak="0">
    <w:nsid w:val="7B9843BC"/>
    <w:multiLevelType w:val="hybridMultilevel"/>
    <w:tmpl w:val="1B70FB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25"/>
  </w:num>
  <w:num w:numId="4">
    <w:abstractNumId w:val="7"/>
  </w:num>
  <w:num w:numId="5">
    <w:abstractNumId w:val="27"/>
  </w:num>
  <w:num w:numId="6">
    <w:abstractNumId w:val="11"/>
  </w:num>
  <w:num w:numId="7">
    <w:abstractNumId w:val="18"/>
  </w:num>
  <w:num w:numId="8">
    <w:abstractNumId w:val="28"/>
  </w:num>
  <w:num w:numId="9">
    <w:abstractNumId w:val="8"/>
  </w:num>
  <w:num w:numId="10">
    <w:abstractNumId w:val="9"/>
  </w:num>
  <w:num w:numId="11">
    <w:abstractNumId w:val="1"/>
  </w:num>
  <w:num w:numId="12">
    <w:abstractNumId w:val="30"/>
  </w:num>
  <w:num w:numId="13">
    <w:abstractNumId w:val="22"/>
  </w:num>
  <w:num w:numId="14">
    <w:abstractNumId w:val="5"/>
  </w:num>
  <w:num w:numId="15">
    <w:abstractNumId w:val="6"/>
  </w:num>
  <w:num w:numId="16">
    <w:abstractNumId w:val="19"/>
  </w:num>
  <w:num w:numId="17">
    <w:abstractNumId w:val="12"/>
  </w:num>
  <w:num w:numId="18">
    <w:abstractNumId w:val="21"/>
  </w:num>
  <w:num w:numId="19">
    <w:abstractNumId w:val="20"/>
  </w:num>
  <w:num w:numId="20">
    <w:abstractNumId w:val="15"/>
  </w:num>
  <w:num w:numId="21">
    <w:abstractNumId w:val="10"/>
  </w:num>
  <w:num w:numId="22">
    <w:abstractNumId w:val="23"/>
  </w:num>
  <w:num w:numId="23">
    <w:abstractNumId w:val="14"/>
  </w:num>
  <w:num w:numId="24">
    <w:abstractNumId w:val="24"/>
  </w:num>
  <w:num w:numId="25">
    <w:abstractNumId w:val="26"/>
  </w:num>
  <w:num w:numId="26">
    <w:abstractNumId w:val="3"/>
  </w:num>
  <w:num w:numId="27">
    <w:abstractNumId w:val="16"/>
  </w:num>
  <w:num w:numId="28">
    <w:abstractNumId w:val="2"/>
  </w:num>
  <w:num w:numId="29">
    <w:abstractNumId w:val="0"/>
  </w:num>
  <w:num w:numId="30">
    <w:abstractNumId w:val="31"/>
  </w:num>
  <w:num w:numId="31">
    <w:abstractNumId w:val="17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zNTAxMjU3MLIwMTJT0lEKTi0uzszPAykwrAUAx8HREiwAAAA="/>
  </w:docVars>
  <w:rsids>
    <w:rsidRoot w:val="00D070C7"/>
    <w:rsid w:val="00002A8F"/>
    <w:rsid w:val="000043A4"/>
    <w:rsid w:val="0001375E"/>
    <w:rsid w:val="0002017B"/>
    <w:rsid w:val="000263B3"/>
    <w:rsid w:val="000338FC"/>
    <w:rsid w:val="00046872"/>
    <w:rsid w:val="00054217"/>
    <w:rsid w:val="000721F0"/>
    <w:rsid w:val="00075200"/>
    <w:rsid w:val="00081BA1"/>
    <w:rsid w:val="00082C4D"/>
    <w:rsid w:val="0008528A"/>
    <w:rsid w:val="0009676A"/>
    <w:rsid w:val="000A4037"/>
    <w:rsid w:val="000A42F2"/>
    <w:rsid w:val="000A4E87"/>
    <w:rsid w:val="000B2E32"/>
    <w:rsid w:val="000B583B"/>
    <w:rsid w:val="000B6DED"/>
    <w:rsid w:val="000C6D81"/>
    <w:rsid w:val="000C7FCD"/>
    <w:rsid w:val="000D02F0"/>
    <w:rsid w:val="000D1D44"/>
    <w:rsid w:val="000E1867"/>
    <w:rsid w:val="00121373"/>
    <w:rsid w:val="001250C3"/>
    <w:rsid w:val="001279F6"/>
    <w:rsid w:val="00131DBF"/>
    <w:rsid w:val="00145DDC"/>
    <w:rsid w:val="001632C5"/>
    <w:rsid w:val="00167ABC"/>
    <w:rsid w:val="00175BC9"/>
    <w:rsid w:val="00192A59"/>
    <w:rsid w:val="001A11D9"/>
    <w:rsid w:val="001A6E4B"/>
    <w:rsid w:val="001B75AF"/>
    <w:rsid w:val="001C197A"/>
    <w:rsid w:val="001D5D18"/>
    <w:rsid w:val="001E7456"/>
    <w:rsid w:val="001F66EE"/>
    <w:rsid w:val="0020674F"/>
    <w:rsid w:val="00206B5C"/>
    <w:rsid w:val="0023544D"/>
    <w:rsid w:val="00237DFB"/>
    <w:rsid w:val="0024318B"/>
    <w:rsid w:val="00246FB7"/>
    <w:rsid w:val="00251DF5"/>
    <w:rsid w:val="002531B6"/>
    <w:rsid w:val="00267EAE"/>
    <w:rsid w:val="00276C43"/>
    <w:rsid w:val="00286F59"/>
    <w:rsid w:val="00294FC8"/>
    <w:rsid w:val="00295E7E"/>
    <w:rsid w:val="002C4545"/>
    <w:rsid w:val="002E3214"/>
    <w:rsid w:val="002E7E89"/>
    <w:rsid w:val="00303FF9"/>
    <w:rsid w:val="00345B23"/>
    <w:rsid w:val="00351515"/>
    <w:rsid w:val="003604C0"/>
    <w:rsid w:val="0037481B"/>
    <w:rsid w:val="003C3998"/>
    <w:rsid w:val="003E32CC"/>
    <w:rsid w:val="003E6294"/>
    <w:rsid w:val="00402197"/>
    <w:rsid w:val="00403C5B"/>
    <w:rsid w:val="004103E1"/>
    <w:rsid w:val="004228D7"/>
    <w:rsid w:val="004423A4"/>
    <w:rsid w:val="004427C5"/>
    <w:rsid w:val="0047339C"/>
    <w:rsid w:val="00477B00"/>
    <w:rsid w:val="004A0D14"/>
    <w:rsid w:val="004B467A"/>
    <w:rsid w:val="004C0E30"/>
    <w:rsid w:val="004D1B80"/>
    <w:rsid w:val="004D29BA"/>
    <w:rsid w:val="004E5A76"/>
    <w:rsid w:val="004F0290"/>
    <w:rsid w:val="004F7765"/>
    <w:rsid w:val="00512A8C"/>
    <w:rsid w:val="005151E7"/>
    <w:rsid w:val="00520F6D"/>
    <w:rsid w:val="00524AEC"/>
    <w:rsid w:val="00525FAA"/>
    <w:rsid w:val="00540D2B"/>
    <w:rsid w:val="00541D34"/>
    <w:rsid w:val="00543313"/>
    <w:rsid w:val="00550FF3"/>
    <w:rsid w:val="005512FB"/>
    <w:rsid w:val="00556CDF"/>
    <w:rsid w:val="005714B2"/>
    <w:rsid w:val="00583475"/>
    <w:rsid w:val="0059440A"/>
    <w:rsid w:val="00595596"/>
    <w:rsid w:val="005A5B3D"/>
    <w:rsid w:val="005D0AE5"/>
    <w:rsid w:val="005D6051"/>
    <w:rsid w:val="005E5538"/>
    <w:rsid w:val="005E7F75"/>
    <w:rsid w:val="0063056D"/>
    <w:rsid w:val="00634064"/>
    <w:rsid w:val="00657211"/>
    <w:rsid w:val="00662914"/>
    <w:rsid w:val="006642FF"/>
    <w:rsid w:val="00666E0F"/>
    <w:rsid w:val="006717EB"/>
    <w:rsid w:val="006829E4"/>
    <w:rsid w:val="00684CA4"/>
    <w:rsid w:val="00687E0E"/>
    <w:rsid w:val="00693E23"/>
    <w:rsid w:val="00696DE9"/>
    <w:rsid w:val="00696EF9"/>
    <w:rsid w:val="006A11CE"/>
    <w:rsid w:val="006B55AD"/>
    <w:rsid w:val="006C25D8"/>
    <w:rsid w:val="006C4587"/>
    <w:rsid w:val="006C6038"/>
    <w:rsid w:val="006E2563"/>
    <w:rsid w:val="006F03CD"/>
    <w:rsid w:val="00703947"/>
    <w:rsid w:val="0070692D"/>
    <w:rsid w:val="00711A63"/>
    <w:rsid w:val="007128E4"/>
    <w:rsid w:val="00713EFD"/>
    <w:rsid w:val="007219EF"/>
    <w:rsid w:val="007255C5"/>
    <w:rsid w:val="00736AF3"/>
    <w:rsid w:val="00737E39"/>
    <w:rsid w:val="00745C70"/>
    <w:rsid w:val="0074756B"/>
    <w:rsid w:val="007557FB"/>
    <w:rsid w:val="007620D2"/>
    <w:rsid w:val="007631E5"/>
    <w:rsid w:val="00766F55"/>
    <w:rsid w:val="00776C92"/>
    <w:rsid w:val="0077744D"/>
    <w:rsid w:val="00790CAA"/>
    <w:rsid w:val="00793700"/>
    <w:rsid w:val="007A07B0"/>
    <w:rsid w:val="007A298C"/>
    <w:rsid w:val="007B769A"/>
    <w:rsid w:val="007C25BD"/>
    <w:rsid w:val="007C2962"/>
    <w:rsid w:val="007D6AC8"/>
    <w:rsid w:val="007E0313"/>
    <w:rsid w:val="007F0A48"/>
    <w:rsid w:val="007F6063"/>
    <w:rsid w:val="00801C1B"/>
    <w:rsid w:val="00802393"/>
    <w:rsid w:val="00802CEE"/>
    <w:rsid w:val="008161BC"/>
    <w:rsid w:val="00821C10"/>
    <w:rsid w:val="008305BD"/>
    <w:rsid w:val="00832A97"/>
    <w:rsid w:val="00840F40"/>
    <w:rsid w:val="00841EC0"/>
    <w:rsid w:val="008421D8"/>
    <w:rsid w:val="00844A46"/>
    <w:rsid w:val="008705A5"/>
    <w:rsid w:val="008739A5"/>
    <w:rsid w:val="00876A4C"/>
    <w:rsid w:val="00884284"/>
    <w:rsid w:val="00884F32"/>
    <w:rsid w:val="0088620B"/>
    <w:rsid w:val="008866CC"/>
    <w:rsid w:val="00887533"/>
    <w:rsid w:val="0088778D"/>
    <w:rsid w:val="0089117B"/>
    <w:rsid w:val="00891A3C"/>
    <w:rsid w:val="008B6C6A"/>
    <w:rsid w:val="008D5E74"/>
    <w:rsid w:val="008E177E"/>
    <w:rsid w:val="00906F28"/>
    <w:rsid w:val="00932B6C"/>
    <w:rsid w:val="00934FF9"/>
    <w:rsid w:val="00962FA7"/>
    <w:rsid w:val="0096538D"/>
    <w:rsid w:val="00980D87"/>
    <w:rsid w:val="0098256C"/>
    <w:rsid w:val="009841F3"/>
    <w:rsid w:val="00986BF3"/>
    <w:rsid w:val="00990DF2"/>
    <w:rsid w:val="009A46EE"/>
    <w:rsid w:val="009A6C0C"/>
    <w:rsid w:val="009B1B60"/>
    <w:rsid w:val="009C2CB7"/>
    <w:rsid w:val="009E08F3"/>
    <w:rsid w:val="009E2A29"/>
    <w:rsid w:val="009F2A13"/>
    <w:rsid w:val="009F7D3E"/>
    <w:rsid w:val="00A25FCB"/>
    <w:rsid w:val="00A26431"/>
    <w:rsid w:val="00A37962"/>
    <w:rsid w:val="00A42624"/>
    <w:rsid w:val="00A44411"/>
    <w:rsid w:val="00A62D8F"/>
    <w:rsid w:val="00A735ED"/>
    <w:rsid w:val="00A82CD7"/>
    <w:rsid w:val="00A834D2"/>
    <w:rsid w:val="00AB12FD"/>
    <w:rsid w:val="00AB258E"/>
    <w:rsid w:val="00AB50C8"/>
    <w:rsid w:val="00AC18F5"/>
    <w:rsid w:val="00AC2D8C"/>
    <w:rsid w:val="00AD1997"/>
    <w:rsid w:val="00B0715A"/>
    <w:rsid w:val="00B14BBB"/>
    <w:rsid w:val="00B17A4A"/>
    <w:rsid w:val="00B35CA8"/>
    <w:rsid w:val="00B449B1"/>
    <w:rsid w:val="00B50320"/>
    <w:rsid w:val="00B616F4"/>
    <w:rsid w:val="00B61E6C"/>
    <w:rsid w:val="00B646B1"/>
    <w:rsid w:val="00B66799"/>
    <w:rsid w:val="00B7170D"/>
    <w:rsid w:val="00B75E6B"/>
    <w:rsid w:val="00B86B2C"/>
    <w:rsid w:val="00B91D78"/>
    <w:rsid w:val="00B9284E"/>
    <w:rsid w:val="00B9423B"/>
    <w:rsid w:val="00B97DBE"/>
    <w:rsid w:val="00BA79DC"/>
    <w:rsid w:val="00BE6E46"/>
    <w:rsid w:val="00C040C5"/>
    <w:rsid w:val="00C04699"/>
    <w:rsid w:val="00C077E8"/>
    <w:rsid w:val="00C22B9A"/>
    <w:rsid w:val="00C22D80"/>
    <w:rsid w:val="00C23E15"/>
    <w:rsid w:val="00C30384"/>
    <w:rsid w:val="00C3048D"/>
    <w:rsid w:val="00C32EA4"/>
    <w:rsid w:val="00C359CE"/>
    <w:rsid w:val="00C50809"/>
    <w:rsid w:val="00C55D47"/>
    <w:rsid w:val="00C63302"/>
    <w:rsid w:val="00C648DA"/>
    <w:rsid w:val="00C7052D"/>
    <w:rsid w:val="00C73FEF"/>
    <w:rsid w:val="00C81214"/>
    <w:rsid w:val="00C91AE2"/>
    <w:rsid w:val="00C9323E"/>
    <w:rsid w:val="00C93BFE"/>
    <w:rsid w:val="00C93D4D"/>
    <w:rsid w:val="00C9514A"/>
    <w:rsid w:val="00CB0FB3"/>
    <w:rsid w:val="00CC2487"/>
    <w:rsid w:val="00CC7079"/>
    <w:rsid w:val="00CD054E"/>
    <w:rsid w:val="00CE2DA2"/>
    <w:rsid w:val="00CF28CF"/>
    <w:rsid w:val="00CF2C80"/>
    <w:rsid w:val="00CF47E9"/>
    <w:rsid w:val="00CF6D37"/>
    <w:rsid w:val="00CF6FF5"/>
    <w:rsid w:val="00D070C7"/>
    <w:rsid w:val="00D07ACF"/>
    <w:rsid w:val="00D16570"/>
    <w:rsid w:val="00D17D6D"/>
    <w:rsid w:val="00D232E1"/>
    <w:rsid w:val="00D33527"/>
    <w:rsid w:val="00D3497B"/>
    <w:rsid w:val="00D35553"/>
    <w:rsid w:val="00D40700"/>
    <w:rsid w:val="00D514CF"/>
    <w:rsid w:val="00D51D8C"/>
    <w:rsid w:val="00D567FB"/>
    <w:rsid w:val="00D60611"/>
    <w:rsid w:val="00D65E5D"/>
    <w:rsid w:val="00D678B2"/>
    <w:rsid w:val="00D7686C"/>
    <w:rsid w:val="00D829FF"/>
    <w:rsid w:val="00D910DC"/>
    <w:rsid w:val="00DA5410"/>
    <w:rsid w:val="00DE20AA"/>
    <w:rsid w:val="00DE50B3"/>
    <w:rsid w:val="00DF5976"/>
    <w:rsid w:val="00E10910"/>
    <w:rsid w:val="00E2622C"/>
    <w:rsid w:val="00E275C9"/>
    <w:rsid w:val="00E43D63"/>
    <w:rsid w:val="00E520B3"/>
    <w:rsid w:val="00E53093"/>
    <w:rsid w:val="00E601E5"/>
    <w:rsid w:val="00E618B5"/>
    <w:rsid w:val="00E64F92"/>
    <w:rsid w:val="00E65FD7"/>
    <w:rsid w:val="00E843AC"/>
    <w:rsid w:val="00E96726"/>
    <w:rsid w:val="00EB6F68"/>
    <w:rsid w:val="00EC59D6"/>
    <w:rsid w:val="00ED129D"/>
    <w:rsid w:val="00ED4670"/>
    <w:rsid w:val="00ED5C87"/>
    <w:rsid w:val="00F00EC4"/>
    <w:rsid w:val="00F319B1"/>
    <w:rsid w:val="00F3542B"/>
    <w:rsid w:val="00F506A2"/>
    <w:rsid w:val="00F544C2"/>
    <w:rsid w:val="00F627E9"/>
    <w:rsid w:val="00F759FA"/>
    <w:rsid w:val="00F80200"/>
    <w:rsid w:val="00F934E0"/>
    <w:rsid w:val="00FB15DB"/>
    <w:rsid w:val="00FB256D"/>
    <w:rsid w:val="00FC7DD4"/>
    <w:rsid w:val="00FE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11CA53"/>
  <w15:docId w15:val="{3707B38A-72E4-441E-8657-DF0749C1B9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2B6C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7D6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355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55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55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76A4C"/>
    <w:rPr>
      <w:color w:val="0000FF" w:themeColor="hyperlink"/>
      <w:u w:val="single"/>
    </w:rPr>
  </w:style>
  <w:style w:type="paragraph" w:styleId="ListParagraph">
    <w:name w:val="List Paragraph"/>
    <w:aliases w:val="Resume Title,Citation List,heading 4,Paragraphe de liste1,Puces,texte de base,Lettre d'introduction,Numbered paragraph 1,References,List_Paragraph,Multilevel para_II,List Paragraph1,Graphic,Ha,Heading 41,Bullets1,Colorful List - Accent 11"/>
    <w:basedOn w:val="Normal"/>
    <w:link w:val="ListParagraphChar"/>
    <w:uiPriority w:val="34"/>
    <w:qFormat/>
    <w:rsid w:val="00E275C9"/>
    <w:pPr>
      <w:ind w:left="720"/>
      <w:contextualSpacing/>
    </w:pPr>
  </w:style>
  <w:style w:type="character" w:customStyle="1" w:styleId="rvts36">
    <w:name w:val="rvts36"/>
    <w:rsid w:val="007E0313"/>
  </w:style>
  <w:style w:type="character" w:customStyle="1" w:styleId="ListParagraphChar">
    <w:name w:val="List Paragraph Char"/>
    <w:aliases w:val="Resume Title Char,Citation List Char,heading 4 Char,Paragraphe de liste1 Char,Puces Char,texte de base Char,Lettre d'introduction Char,Numbered paragraph 1 Char,References Char,List_Paragraph Char,Multilevel para_II Char,Graphic Char"/>
    <w:link w:val="ListParagraph"/>
    <w:uiPriority w:val="34"/>
    <w:qFormat/>
    <w:rsid w:val="007128E4"/>
  </w:style>
  <w:style w:type="table" w:customStyle="1" w:styleId="TableGrid1">
    <w:name w:val="Table Grid1"/>
    <w:basedOn w:val="TableNormal"/>
    <w:next w:val="TableGrid"/>
    <w:uiPriority w:val="39"/>
    <w:rsid w:val="00CF6F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31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31DBF"/>
  </w:style>
  <w:style w:type="paragraph" w:styleId="Footer">
    <w:name w:val="footer"/>
    <w:basedOn w:val="Normal"/>
    <w:link w:val="FooterChar"/>
    <w:uiPriority w:val="99"/>
    <w:unhideWhenUsed/>
    <w:rsid w:val="00131D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31DBF"/>
  </w:style>
  <w:style w:type="paragraph" w:customStyle="1" w:styleId="Default">
    <w:name w:val="Default"/>
    <w:rsid w:val="005D60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7D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75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8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0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1400</Words>
  <Characters>7980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Preeti Arora</dc:creator>
  <cp:lastModifiedBy>VIJAY</cp:lastModifiedBy>
  <cp:revision>8</cp:revision>
  <dcterms:created xsi:type="dcterms:W3CDTF">2025-04-29T06:48:00Z</dcterms:created>
  <dcterms:modified xsi:type="dcterms:W3CDTF">2025-06-18T10:47:00Z</dcterms:modified>
</cp:coreProperties>
</file>